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C492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 w14:paraId="36FA6F16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  <w:t>安义县应急管理局2025年行政许可（11月份）</w:t>
      </w:r>
    </w:p>
    <w:tbl>
      <w:tblPr>
        <w:tblStyle w:val="9"/>
        <w:tblpPr w:leftFromText="180" w:rightFromText="180" w:vertAnchor="text" w:horzAnchor="page" w:tblpX="519" w:tblpY="673"/>
        <w:tblOverlap w:val="never"/>
        <w:tblW w:w="15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1703"/>
        <w:gridCol w:w="2187"/>
        <w:gridCol w:w="1397"/>
        <w:gridCol w:w="1850"/>
        <w:gridCol w:w="1850"/>
        <w:gridCol w:w="3373"/>
        <w:gridCol w:w="1627"/>
      </w:tblGrid>
      <w:tr w14:paraId="1152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997" w:type="dxa"/>
            <w:vAlign w:val="center"/>
          </w:tcPr>
          <w:p w14:paraId="475F587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703" w:type="dxa"/>
            <w:vAlign w:val="center"/>
          </w:tcPr>
          <w:p w14:paraId="54A351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2187" w:type="dxa"/>
            <w:vAlign w:val="center"/>
          </w:tcPr>
          <w:p w14:paraId="346AD4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许可证编号</w:t>
            </w:r>
          </w:p>
        </w:tc>
        <w:tc>
          <w:tcPr>
            <w:tcW w:w="1397" w:type="dxa"/>
            <w:vAlign w:val="center"/>
          </w:tcPr>
          <w:p w14:paraId="4D54C8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许可证文件名称</w:t>
            </w:r>
          </w:p>
        </w:tc>
        <w:tc>
          <w:tcPr>
            <w:tcW w:w="1850" w:type="dxa"/>
            <w:vAlign w:val="center"/>
          </w:tcPr>
          <w:p w14:paraId="54E595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发证日期</w:t>
            </w:r>
          </w:p>
        </w:tc>
        <w:tc>
          <w:tcPr>
            <w:tcW w:w="1850" w:type="dxa"/>
            <w:vAlign w:val="center"/>
          </w:tcPr>
          <w:p w14:paraId="18819A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有效期至</w:t>
            </w:r>
          </w:p>
        </w:tc>
        <w:tc>
          <w:tcPr>
            <w:tcW w:w="3373" w:type="dxa"/>
            <w:vAlign w:val="center"/>
          </w:tcPr>
          <w:p w14:paraId="3AD0D4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许可内容</w:t>
            </w:r>
          </w:p>
        </w:tc>
        <w:tc>
          <w:tcPr>
            <w:tcW w:w="1627" w:type="dxa"/>
            <w:vAlign w:val="center"/>
          </w:tcPr>
          <w:p w14:paraId="589896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许可机构</w:t>
            </w:r>
          </w:p>
        </w:tc>
      </w:tr>
      <w:tr w14:paraId="089C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997" w:type="dxa"/>
            <w:vAlign w:val="center"/>
          </w:tcPr>
          <w:p w14:paraId="0FE334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 w:colFirst="6" w:colLast="6"/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安义县何立群烟花爆竹专卖店</w:t>
            </w:r>
          </w:p>
        </w:tc>
        <w:tc>
          <w:tcPr>
            <w:tcW w:w="1703" w:type="dxa"/>
            <w:vAlign w:val="center"/>
          </w:tcPr>
          <w:p w14:paraId="4B87196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安义县新民乡新民村七房组</w:t>
            </w:r>
          </w:p>
        </w:tc>
        <w:tc>
          <w:tcPr>
            <w:tcW w:w="2187" w:type="dxa"/>
            <w:vAlign w:val="center"/>
          </w:tcPr>
          <w:p w14:paraId="5AF387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赣LS(2025)07313</w:t>
            </w:r>
          </w:p>
        </w:tc>
        <w:tc>
          <w:tcPr>
            <w:tcW w:w="1397" w:type="dxa"/>
            <w:vAlign w:val="center"/>
          </w:tcPr>
          <w:p w14:paraId="5C381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2C70E2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2025-11-10</w:t>
            </w:r>
          </w:p>
        </w:tc>
        <w:tc>
          <w:tcPr>
            <w:tcW w:w="1850" w:type="dxa"/>
            <w:vAlign w:val="center"/>
          </w:tcPr>
          <w:p w14:paraId="131E8A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2025-11-10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至2027-11-09</w:t>
            </w:r>
          </w:p>
        </w:tc>
        <w:tc>
          <w:tcPr>
            <w:tcW w:w="3373" w:type="dxa"/>
            <w:vAlign w:val="center"/>
          </w:tcPr>
          <w:p w14:paraId="692D3A4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764C87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47CC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997" w:type="dxa"/>
            <w:vAlign w:val="center"/>
          </w:tcPr>
          <w:p w14:paraId="7BADE3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安义县长埠玲玲烟花爆竹专卖店</w:t>
            </w:r>
          </w:p>
        </w:tc>
        <w:tc>
          <w:tcPr>
            <w:tcW w:w="1703" w:type="dxa"/>
            <w:vAlign w:val="center"/>
          </w:tcPr>
          <w:p w14:paraId="39713D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安义县长埠镇长埠街</w:t>
            </w:r>
          </w:p>
        </w:tc>
        <w:tc>
          <w:tcPr>
            <w:tcW w:w="2187" w:type="dxa"/>
            <w:vAlign w:val="center"/>
          </w:tcPr>
          <w:p w14:paraId="14076E9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赣LS(2025)07353</w:t>
            </w:r>
          </w:p>
        </w:tc>
        <w:tc>
          <w:tcPr>
            <w:tcW w:w="1397" w:type="dxa"/>
            <w:vAlign w:val="center"/>
          </w:tcPr>
          <w:p w14:paraId="0B2F68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6B695C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2025-11-07</w:t>
            </w:r>
          </w:p>
        </w:tc>
        <w:tc>
          <w:tcPr>
            <w:tcW w:w="1850" w:type="dxa"/>
            <w:vAlign w:val="center"/>
          </w:tcPr>
          <w:p w14:paraId="340FE74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2025-11-08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至2027-11-07</w:t>
            </w:r>
          </w:p>
        </w:tc>
        <w:tc>
          <w:tcPr>
            <w:tcW w:w="3373" w:type="dxa"/>
            <w:vAlign w:val="center"/>
          </w:tcPr>
          <w:p w14:paraId="1613C4A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37EE630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2585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997" w:type="dxa"/>
            <w:vAlign w:val="center"/>
          </w:tcPr>
          <w:p w14:paraId="4F10A41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安义县万埠镇铁耙山烟花爆竹经营部</w:t>
            </w:r>
          </w:p>
        </w:tc>
        <w:tc>
          <w:tcPr>
            <w:tcW w:w="1703" w:type="dxa"/>
            <w:vAlign w:val="center"/>
          </w:tcPr>
          <w:p w14:paraId="31C8D06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安义县万埠镇铁耙山</w:t>
            </w:r>
          </w:p>
        </w:tc>
        <w:tc>
          <w:tcPr>
            <w:tcW w:w="2187" w:type="dxa"/>
            <w:vAlign w:val="center"/>
          </w:tcPr>
          <w:p w14:paraId="783AF6A7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赣LS(2025)07351</w:t>
            </w:r>
          </w:p>
        </w:tc>
        <w:tc>
          <w:tcPr>
            <w:tcW w:w="1397" w:type="dxa"/>
            <w:vAlign w:val="center"/>
          </w:tcPr>
          <w:p w14:paraId="6544AB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4CDD6E6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2025-11-07</w:t>
            </w:r>
          </w:p>
        </w:tc>
        <w:tc>
          <w:tcPr>
            <w:tcW w:w="1850" w:type="dxa"/>
            <w:vAlign w:val="center"/>
          </w:tcPr>
          <w:p w14:paraId="383D64B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2025-11-08</w:t>
            </w: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至2027-11-07</w:t>
            </w:r>
          </w:p>
        </w:tc>
        <w:tc>
          <w:tcPr>
            <w:tcW w:w="3373" w:type="dxa"/>
            <w:vAlign w:val="center"/>
          </w:tcPr>
          <w:p w14:paraId="1BFD46B3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2EE1CB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bookmarkEnd w:id="0"/>
    </w:tbl>
    <w:p w14:paraId="3CFC3B46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ZDQ3NTEzYzIzNzM5Y2ZhODI2ZjQwZWYyYjU1ODYifQ=="/>
  </w:docVars>
  <w:rsids>
    <w:rsidRoot w:val="0FEC5664"/>
    <w:rsid w:val="036117A5"/>
    <w:rsid w:val="0D6806BF"/>
    <w:rsid w:val="0FEC5664"/>
    <w:rsid w:val="17DC0C5B"/>
    <w:rsid w:val="1D555BCA"/>
    <w:rsid w:val="210E4607"/>
    <w:rsid w:val="2A4C5781"/>
    <w:rsid w:val="2D0C6DAF"/>
    <w:rsid w:val="34411B7F"/>
    <w:rsid w:val="3F5C519D"/>
    <w:rsid w:val="4E7E56DA"/>
    <w:rsid w:val="51A70B55"/>
    <w:rsid w:val="5C7C3FC4"/>
    <w:rsid w:val="67FC2B73"/>
    <w:rsid w:val="69AE49D0"/>
    <w:rsid w:val="721D7D61"/>
    <w:rsid w:val="79D57D57"/>
    <w:rsid w:val="7D3B783B"/>
    <w:rsid w:val="7FD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617</Words>
  <Characters>717</Characters>
  <Lines>0</Lines>
  <Paragraphs>0</Paragraphs>
  <TotalTime>7</TotalTime>
  <ScaleCrop>false</ScaleCrop>
  <LinksUpToDate>false</LinksUpToDate>
  <CharactersWithSpaces>718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2022-06-23T06:16:00Z</dcterms:created>
  <dc:creator>余勇</dc:creator>
  <cp:lastModifiedBy>WPS_1650849847</cp:lastModifiedBy>
  <cp:lastPrinted>2022-06-23T06:16:00Z</cp:lastPrinted>
  <dcterms:modified xsi:type="dcterms:W3CDTF">2025-11-12T02:14:01Z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DB43CCC6DAE14538A06D41F653D2D4F0_13</vt:lpwstr>
  </property>
  <property fmtid="{D5CDD505-2E9C-101B-9397-08002B2CF9AE}" pid="4" name="KSOTemplateDocerSaveRecord">
    <vt:lpwstr>eyJoZGlkIjoiY2E3YTBmMzNmZDIxMzcyODE0NWM2ZmRiOWRhZDFmNjEiLCJ1c2VySWQiOiIxMzYzMzkxMDg1In0=</vt:lpwstr>
  </property>
</Properties>
</file>