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12B3A4">
      <w:pPr>
        <w:keepNext w:val="0"/>
        <w:keepLines w:val="0"/>
        <w:pageBreakBefore w:val="0"/>
        <w:widowControl w:val="0"/>
        <w:kinsoku/>
        <w:wordWrap/>
        <w:overflowPunct/>
        <w:topLinePunct w:val="0"/>
        <w:autoSpaceDE/>
        <w:autoSpaceDN/>
        <w:bidi w:val="0"/>
        <w:snapToGrid w:val="0"/>
        <w:spacing w:line="500" w:lineRule="exact"/>
        <w:jc w:val="center"/>
        <w:textAlignment w:val="auto"/>
        <w:rPr>
          <w:rFonts w:hint="eastAsia" w:ascii="宋体" w:hAnsi="宋体" w:eastAsia="宋体" w:cs="宋体"/>
          <w:b/>
          <w:bCs/>
          <w:color w:val="000000"/>
          <w:sz w:val="36"/>
          <w:szCs w:val="36"/>
          <w:lang w:eastAsia="zh-CN"/>
        </w:rPr>
      </w:pPr>
      <w:r>
        <w:rPr>
          <w:rFonts w:hint="eastAsia" w:ascii="宋体" w:hAnsi="宋体" w:eastAsia="宋体" w:cs="宋体"/>
          <w:b/>
          <w:bCs/>
          <w:color w:val="000000"/>
          <w:sz w:val="36"/>
          <w:szCs w:val="36"/>
          <w:lang w:eastAsia="zh-CN"/>
        </w:rPr>
        <w:t>南</w:t>
      </w:r>
      <w:r>
        <w:rPr>
          <w:rFonts w:hint="eastAsia" w:ascii="宋体" w:hAnsi="宋体" w:eastAsia="宋体" w:cs="宋体"/>
          <w:b/>
          <w:bCs/>
          <w:color w:val="000000"/>
          <w:sz w:val="36"/>
          <w:szCs w:val="36"/>
          <w:lang w:eastAsia="zh-CN"/>
        </w:rPr>
        <w:t>昌市木质骨灰盒产品质量监督抽查实施细则（2025年版）</w:t>
      </w:r>
    </w:p>
    <w:p w14:paraId="2168609F">
      <w:pPr>
        <w:snapToGrid w:val="0"/>
        <w:spacing w:line="440" w:lineRule="exact"/>
        <w:rPr>
          <w:rFonts w:ascii="Times New Roman" w:hAnsi="Times New Roman" w:eastAsia="黑体"/>
          <w:szCs w:val="21"/>
        </w:rPr>
      </w:pPr>
      <w:r>
        <w:rPr>
          <w:rFonts w:ascii="Times New Roman" w:hAnsi="Times New Roman" w:eastAsia="黑体"/>
          <w:szCs w:val="21"/>
        </w:rPr>
        <w:t>1 抽样方法</w:t>
      </w:r>
      <w:bookmarkStart w:id="1" w:name="_GoBack"/>
      <w:bookmarkEnd w:id="1"/>
    </w:p>
    <w:p w14:paraId="08D99246">
      <w:pPr>
        <w:snapToGrid w:val="0"/>
        <w:spacing w:line="440" w:lineRule="exact"/>
        <w:ind w:firstLine="420" w:firstLineChars="200"/>
        <w:rPr>
          <w:rFonts w:ascii="Times New Roman" w:hAnsi="Times New Roman"/>
          <w:szCs w:val="21"/>
        </w:rPr>
      </w:pPr>
      <w:r>
        <w:rPr>
          <w:rFonts w:ascii="Times New Roman" w:hAnsi="Times New Roman"/>
          <w:szCs w:val="21"/>
        </w:rPr>
        <w:t>以随机抽样的方式在被抽样生产者、销售者的待销产品中抽取。</w:t>
      </w:r>
    </w:p>
    <w:p w14:paraId="1DB57CEC">
      <w:pPr>
        <w:snapToGrid w:val="0"/>
        <w:spacing w:line="440" w:lineRule="exact"/>
        <w:ind w:firstLine="420" w:firstLineChars="200"/>
        <w:rPr>
          <w:rFonts w:ascii="Times New Roman" w:hAnsi="Times New Roman"/>
          <w:szCs w:val="21"/>
        </w:rPr>
      </w:pPr>
      <w:r>
        <w:rPr>
          <w:rFonts w:ascii="Times New Roman" w:hAnsi="Times New Roman"/>
          <w:szCs w:val="21"/>
        </w:rPr>
        <w:t>随机数一般可使用随机数表等方法产生。</w:t>
      </w:r>
    </w:p>
    <w:p w14:paraId="0442C9FD">
      <w:pPr>
        <w:adjustRightInd w:val="0"/>
        <w:snapToGrid w:val="0"/>
        <w:spacing w:line="440" w:lineRule="exact"/>
        <w:ind w:firstLine="420" w:firstLineChars="200"/>
        <w:rPr>
          <w:rFonts w:ascii="Times New Roman" w:hAnsi="Times New Roman"/>
          <w:szCs w:val="21"/>
        </w:rPr>
      </w:pPr>
      <w:r>
        <w:rPr>
          <w:rFonts w:ascii="Times New Roman" w:hAnsi="Times New Roman"/>
          <w:szCs w:val="21"/>
        </w:rPr>
        <w:t>每批次产品抽取样品2件，其中1件作为检验样品，1件作为备用样品。</w:t>
      </w:r>
    </w:p>
    <w:p w14:paraId="6B748D9D">
      <w:pPr>
        <w:snapToGrid w:val="0"/>
        <w:spacing w:line="440" w:lineRule="exact"/>
        <w:rPr>
          <w:rFonts w:hint="eastAsia" w:hAnsi="宋体" w:cs="Times New Roman"/>
          <w:color w:val="000000"/>
          <w:kern w:val="2"/>
          <w:sz w:val="24"/>
          <w:szCs w:val="24"/>
        </w:rPr>
      </w:pPr>
      <w:r>
        <w:rPr>
          <w:rFonts w:ascii="Times New Roman" w:hAnsi="Times New Roman" w:eastAsia="黑体"/>
          <w:szCs w:val="21"/>
        </w:rPr>
        <w:t>2 检验依据</w:t>
      </w:r>
    </w:p>
    <w:p w14:paraId="3E342F19">
      <w:pPr>
        <w:snapToGrid w:val="0"/>
        <w:spacing w:line="400" w:lineRule="exact"/>
        <w:jc w:val="center"/>
        <w:rPr>
          <w:rFonts w:hint="eastAsia" w:ascii="宋体" w:hAnsi="宋体" w:eastAsia="宋体" w:cs="宋体"/>
          <w:bCs/>
          <w:sz w:val="18"/>
          <w:szCs w:val="18"/>
          <w:lang w:eastAsia="zh-CN"/>
        </w:rPr>
      </w:pPr>
      <w:r>
        <w:rPr>
          <w:rFonts w:hint="eastAsia" w:ascii="宋体" w:hAnsi="宋体" w:cs="宋体"/>
          <w:bCs/>
          <w:color w:val="000000"/>
          <w:lang w:val="en-US" w:eastAsia="zh-CN"/>
        </w:rPr>
        <w:t xml:space="preserve">   </w:t>
      </w:r>
      <w:r>
        <w:rPr>
          <w:rFonts w:hint="eastAsia" w:ascii="宋体" w:hAnsi="宋体" w:cs="宋体"/>
          <w:bCs/>
          <w:color w:val="000000"/>
        </w:rPr>
        <w:t xml:space="preserve">表1 </w:t>
      </w:r>
      <w:r>
        <w:rPr>
          <w:rFonts w:hint="eastAsia" w:ascii="宋体" w:hAnsi="宋体" w:cs="宋体"/>
          <w:bCs/>
          <w:lang w:eastAsia="zh-CN"/>
        </w:rPr>
        <w:t>木质骨灰</w:t>
      </w:r>
      <w:r>
        <w:rPr>
          <w:rFonts w:hint="eastAsia" w:ascii="宋体" w:hAnsi="宋体" w:cs="宋体"/>
          <w:bCs/>
        </w:rPr>
        <w:t>产品检验项目、依据、方法</w:t>
      </w:r>
    </w:p>
    <w:tbl>
      <w:tblPr>
        <w:tblStyle w:val="11"/>
        <w:tblW w:w="90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9"/>
        <w:gridCol w:w="1049"/>
        <w:gridCol w:w="116"/>
        <w:gridCol w:w="124"/>
        <w:gridCol w:w="1289"/>
        <w:gridCol w:w="3034"/>
        <w:gridCol w:w="2655"/>
      </w:tblGrid>
      <w:tr w14:paraId="3308A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799" w:type="dxa"/>
            <w:vMerge w:val="restart"/>
            <w:tcBorders>
              <w:top w:val="single" w:color="auto" w:sz="4" w:space="0"/>
              <w:left w:val="single" w:color="auto" w:sz="4" w:space="0"/>
              <w:bottom w:val="single" w:color="auto" w:sz="4" w:space="0"/>
              <w:right w:val="single" w:color="auto" w:sz="4" w:space="0"/>
            </w:tcBorders>
            <w:noWrap w:val="0"/>
            <w:vAlign w:val="center"/>
          </w:tcPr>
          <w:p w14:paraId="1EF816CE">
            <w:pPr>
              <w:snapToGrid w:val="0"/>
              <w:spacing w:line="320" w:lineRule="exact"/>
              <w:jc w:val="center"/>
              <w:rPr>
                <w:rFonts w:ascii="宋体" w:cs="宋体"/>
                <w:szCs w:val="21"/>
              </w:rPr>
            </w:pPr>
            <w:r>
              <w:rPr>
                <w:rFonts w:hint="eastAsia" w:ascii="宋体" w:hAnsi="宋体" w:cs="宋体"/>
                <w:szCs w:val="21"/>
              </w:rPr>
              <w:t>序号</w:t>
            </w:r>
          </w:p>
        </w:tc>
        <w:tc>
          <w:tcPr>
            <w:tcW w:w="2578" w:type="dxa"/>
            <w:gridSpan w:val="4"/>
            <w:vMerge w:val="restart"/>
            <w:tcBorders>
              <w:top w:val="single" w:color="auto" w:sz="4" w:space="0"/>
              <w:left w:val="single" w:color="auto" w:sz="4" w:space="0"/>
              <w:bottom w:val="single" w:color="auto" w:sz="4" w:space="0"/>
              <w:right w:val="single" w:color="auto" w:sz="4" w:space="0"/>
            </w:tcBorders>
            <w:noWrap w:val="0"/>
            <w:vAlign w:val="center"/>
          </w:tcPr>
          <w:p w14:paraId="54F9D3BB">
            <w:pPr>
              <w:snapToGrid w:val="0"/>
              <w:spacing w:line="320" w:lineRule="exact"/>
              <w:ind w:firstLine="420" w:firstLineChars="200"/>
              <w:jc w:val="center"/>
              <w:rPr>
                <w:rFonts w:ascii="宋体" w:cs="宋体"/>
                <w:szCs w:val="21"/>
              </w:rPr>
            </w:pPr>
            <w:r>
              <w:rPr>
                <w:rFonts w:hint="eastAsia" w:ascii="宋体" w:hAnsi="宋体" w:cs="宋体"/>
                <w:szCs w:val="21"/>
              </w:rPr>
              <w:t>检验项目</w:t>
            </w:r>
          </w:p>
        </w:tc>
        <w:tc>
          <w:tcPr>
            <w:tcW w:w="3034" w:type="dxa"/>
            <w:vMerge w:val="restart"/>
            <w:tcBorders>
              <w:top w:val="single" w:color="auto" w:sz="4" w:space="0"/>
              <w:left w:val="single" w:color="auto" w:sz="4" w:space="0"/>
              <w:bottom w:val="single" w:color="auto" w:sz="4" w:space="0"/>
              <w:right w:val="single" w:color="auto" w:sz="4" w:space="0"/>
            </w:tcBorders>
            <w:noWrap w:val="0"/>
            <w:vAlign w:val="center"/>
          </w:tcPr>
          <w:p w14:paraId="17E23C41">
            <w:pPr>
              <w:snapToGrid w:val="0"/>
              <w:spacing w:line="320" w:lineRule="exact"/>
              <w:ind w:firstLine="420" w:firstLineChars="200"/>
              <w:jc w:val="center"/>
              <w:rPr>
                <w:rFonts w:ascii="宋体" w:cs="宋体"/>
                <w:szCs w:val="21"/>
              </w:rPr>
            </w:pPr>
            <w:r>
              <w:rPr>
                <w:rFonts w:hint="eastAsia" w:ascii="宋体" w:hAnsi="宋体" w:cs="宋体"/>
                <w:szCs w:val="21"/>
              </w:rPr>
              <w:t>检验依据</w:t>
            </w:r>
          </w:p>
        </w:tc>
        <w:tc>
          <w:tcPr>
            <w:tcW w:w="2655" w:type="dxa"/>
            <w:vMerge w:val="restart"/>
            <w:tcBorders>
              <w:top w:val="single" w:color="auto" w:sz="4" w:space="0"/>
              <w:left w:val="single" w:color="auto" w:sz="4" w:space="0"/>
              <w:bottom w:val="single" w:color="auto" w:sz="4" w:space="0"/>
              <w:right w:val="single" w:color="auto" w:sz="4" w:space="0"/>
            </w:tcBorders>
            <w:noWrap w:val="0"/>
            <w:vAlign w:val="center"/>
          </w:tcPr>
          <w:p w14:paraId="715C45E1">
            <w:pPr>
              <w:snapToGrid w:val="0"/>
              <w:spacing w:line="320" w:lineRule="exact"/>
              <w:ind w:firstLine="420" w:firstLineChars="200"/>
              <w:jc w:val="center"/>
              <w:rPr>
                <w:rFonts w:ascii="宋体" w:cs="宋体"/>
                <w:szCs w:val="21"/>
              </w:rPr>
            </w:pPr>
            <w:r>
              <w:rPr>
                <w:rFonts w:hint="eastAsia" w:ascii="宋体" w:hAnsi="宋体" w:cs="宋体"/>
                <w:szCs w:val="21"/>
              </w:rPr>
              <w:t>检验方法</w:t>
            </w:r>
          </w:p>
        </w:tc>
      </w:tr>
      <w:tr w14:paraId="7474C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799" w:type="dxa"/>
            <w:vMerge w:val="continue"/>
            <w:tcBorders>
              <w:top w:val="single" w:color="auto" w:sz="4" w:space="0"/>
              <w:left w:val="single" w:color="auto" w:sz="4" w:space="0"/>
              <w:bottom w:val="single" w:color="auto" w:sz="4" w:space="0"/>
              <w:right w:val="single" w:color="auto" w:sz="4" w:space="0"/>
            </w:tcBorders>
            <w:noWrap w:val="0"/>
            <w:vAlign w:val="center"/>
          </w:tcPr>
          <w:p w14:paraId="7F257556">
            <w:pPr>
              <w:snapToGrid w:val="0"/>
              <w:spacing w:line="320" w:lineRule="exact"/>
              <w:jc w:val="center"/>
              <w:rPr>
                <w:rFonts w:ascii="宋体" w:cs="宋体"/>
                <w:szCs w:val="21"/>
              </w:rPr>
            </w:pPr>
          </w:p>
        </w:tc>
        <w:tc>
          <w:tcPr>
            <w:tcW w:w="2578" w:type="dxa"/>
            <w:gridSpan w:val="4"/>
            <w:vMerge w:val="continue"/>
            <w:tcBorders>
              <w:top w:val="single" w:color="auto" w:sz="4" w:space="0"/>
              <w:left w:val="single" w:color="auto" w:sz="4" w:space="0"/>
              <w:bottom w:val="single" w:color="auto" w:sz="4" w:space="0"/>
              <w:right w:val="single" w:color="auto" w:sz="4" w:space="0"/>
            </w:tcBorders>
            <w:noWrap w:val="0"/>
            <w:vAlign w:val="center"/>
          </w:tcPr>
          <w:p w14:paraId="283F304B">
            <w:pPr>
              <w:snapToGrid w:val="0"/>
              <w:spacing w:line="320" w:lineRule="exact"/>
              <w:jc w:val="center"/>
              <w:rPr>
                <w:rFonts w:ascii="宋体" w:cs="宋体"/>
                <w:szCs w:val="21"/>
              </w:rPr>
            </w:pPr>
          </w:p>
        </w:tc>
        <w:tc>
          <w:tcPr>
            <w:tcW w:w="3034" w:type="dxa"/>
            <w:vMerge w:val="continue"/>
            <w:tcBorders>
              <w:top w:val="single" w:color="auto" w:sz="4" w:space="0"/>
              <w:left w:val="single" w:color="auto" w:sz="4" w:space="0"/>
              <w:bottom w:val="single" w:color="auto" w:sz="4" w:space="0"/>
              <w:right w:val="single" w:color="auto" w:sz="4" w:space="0"/>
            </w:tcBorders>
            <w:noWrap w:val="0"/>
            <w:vAlign w:val="center"/>
          </w:tcPr>
          <w:p w14:paraId="4033CCF4">
            <w:pPr>
              <w:snapToGrid w:val="0"/>
              <w:spacing w:line="320" w:lineRule="exact"/>
              <w:jc w:val="center"/>
              <w:rPr>
                <w:rFonts w:ascii="宋体" w:cs="宋体"/>
                <w:szCs w:val="21"/>
              </w:rPr>
            </w:pPr>
          </w:p>
        </w:tc>
        <w:tc>
          <w:tcPr>
            <w:tcW w:w="2655" w:type="dxa"/>
            <w:vMerge w:val="continue"/>
            <w:tcBorders>
              <w:top w:val="single" w:color="auto" w:sz="4" w:space="0"/>
              <w:left w:val="single" w:color="auto" w:sz="4" w:space="0"/>
              <w:bottom w:val="single" w:color="auto" w:sz="4" w:space="0"/>
              <w:right w:val="single" w:color="auto" w:sz="4" w:space="0"/>
            </w:tcBorders>
            <w:noWrap w:val="0"/>
            <w:vAlign w:val="center"/>
          </w:tcPr>
          <w:p w14:paraId="7C8513F5">
            <w:pPr>
              <w:snapToGrid w:val="0"/>
              <w:spacing w:line="320" w:lineRule="exact"/>
              <w:jc w:val="center"/>
              <w:rPr>
                <w:rFonts w:ascii="宋体" w:cs="宋体"/>
                <w:szCs w:val="21"/>
              </w:rPr>
            </w:pPr>
          </w:p>
        </w:tc>
      </w:tr>
      <w:tr w14:paraId="015DE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jc w:val="center"/>
        </w:trPr>
        <w:tc>
          <w:tcPr>
            <w:tcW w:w="799" w:type="dxa"/>
            <w:tcBorders>
              <w:top w:val="single" w:color="auto" w:sz="4" w:space="0"/>
              <w:left w:val="single" w:color="auto" w:sz="4" w:space="0"/>
              <w:bottom w:val="single" w:color="auto" w:sz="4" w:space="0"/>
              <w:right w:val="single" w:color="auto" w:sz="4" w:space="0"/>
            </w:tcBorders>
            <w:noWrap w:val="0"/>
            <w:vAlign w:val="center"/>
          </w:tcPr>
          <w:p w14:paraId="734339EB">
            <w:pPr>
              <w:snapToGrid w:val="0"/>
              <w:spacing w:line="320" w:lineRule="exact"/>
              <w:jc w:val="center"/>
              <w:rPr>
                <w:rFonts w:ascii="宋体" w:hAnsi="宋体" w:cs="宋体"/>
                <w:szCs w:val="21"/>
              </w:rPr>
            </w:pPr>
            <w:r>
              <w:rPr>
                <w:rFonts w:ascii="宋体" w:hAnsi="宋体" w:cs="宋体"/>
                <w:szCs w:val="21"/>
              </w:rPr>
              <w:t>1</w:t>
            </w:r>
          </w:p>
        </w:tc>
        <w:tc>
          <w:tcPr>
            <w:tcW w:w="2578" w:type="dxa"/>
            <w:gridSpan w:val="4"/>
            <w:tcBorders>
              <w:top w:val="single" w:color="auto" w:sz="4" w:space="0"/>
              <w:left w:val="single" w:color="auto" w:sz="4" w:space="0"/>
              <w:bottom w:val="single" w:color="auto" w:sz="4" w:space="0"/>
              <w:right w:val="single" w:color="auto" w:sz="4" w:space="0"/>
            </w:tcBorders>
            <w:noWrap w:val="0"/>
            <w:vAlign w:val="center"/>
          </w:tcPr>
          <w:p w14:paraId="04A37BF7">
            <w:pPr>
              <w:snapToGrid w:val="0"/>
              <w:spacing w:line="320" w:lineRule="exact"/>
              <w:jc w:val="center"/>
              <w:rPr>
                <w:rFonts w:ascii="宋体" w:cs="宋体"/>
                <w:szCs w:val="21"/>
              </w:rPr>
            </w:pPr>
            <w:r>
              <w:rPr>
                <w:rFonts w:hint="eastAsia" w:ascii="宋体" w:hAnsi="宋体" w:cs="宋体"/>
                <w:szCs w:val="21"/>
              </w:rPr>
              <w:t>标识一致性</w:t>
            </w:r>
          </w:p>
        </w:tc>
        <w:tc>
          <w:tcPr>
            <w:tcW w:w="3034" w:type="dxa"/>
            <w:tcBorders>
              <w:top w:val="single" w:color="auto" w:sz="4" w:space="0"/>
              <w:left w:val="single" w:color="auto" w:sz="4" w:space="0"/>
              <w:bottom w:val="single" w:color="auto" w:sz="4" w:space="0"/>
              <w:right w:val="single" w:color="auto" w:sz="4" w:space="0"/>
            </w:tcBorders>
            <w:noWrap w:val="0"/>
            <w:vAlign w:val="center"/>
          </w:tcPr>
          <w:p w14:paraId="632CB177">
            <w:pPr>
              <w:snapToGrid w:val="0"/>
              <w:spacing w:line="320" w:lineRule="exact"/>
              <w:jc w:val="center"/>
              <w:rPr>
                <w:rFonts w:ascii="宋体" w:hAnsi="宋体" w:cs="宋体"/>
                <w:szCs w:val="21"/>
              </w:rPr>
            </w:pPr>
            <w:r>
              <w:rPr>
                <w:rFonts w:hint="eastAsia" w:ascii="宋体" w:hAnsi="宋体" w:cs="宋体"/>
                <w:szCs w:val="21"/>
              </w:rPr>
              <w:t>GB/T23288-2023</w:t>
            </w:r>
          </w:p>
        </w:tc>
        <w:tc>
          <w:tcPr>
            <w:tcW w:w="2655" w:type="dxa"/>
            <w:tcBorders>
              <w:top w:val="single" w:color="auto" w:sz="4" w:space="0"/>
              <w:left w:val="single" w:color="auto" w:sz="4" w:space="0"/>
              <w:bottom w:val="single" w:color="auto" w:sz="4" w:space="0"/>
              <w:right w:val="single" w:color="auto" w:sz="4" w:space="0"/>
            </w:tcBorders>
            <w:noWrap w:val="0"/>
            <w:vAlign w:val="center"/>
          </w:tcPr>
          <w:p w14:paraId="59F7CFAD">
            <w:pPr>
              <w:snapToGrid w:val="0"/>
              <w:spacing w:line="320" w:lineRule="exact"/>
              <w:jc w:val="center"/>
              <w:rPr>
                <w:rFonts w:ascii="宋体" w:hAnsi="宋体" w:cs="宋体"/>
                <w:szCs w:val="21"/>
              </w:rPr>
            </w:pPr>
            <w:r>
              <w:rPr>
                <w:rFonts w:hint="eastAsia" w:ascii="宋体" w:hAnsi="宋体" w:cs="宋体"/>
                <w:szCs w:val="21"/>
              </w:rPr>
              <w:t>GB/T23288-2023</w:t>
            </w:r>
          </w:p>
        </w:tc>
      </w:tr>
      <w:tr w14:paraId="718ED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jc w:val="center"/>
        </w:trPr>
        <w:tc>
          <w:tcPr>
            <w:tcW w:w="799" w:type="dxa"/>
            <w:tcBorders>
              <w:top w:val="single" w:color="auto" w:sz="4" w:space="0"/>
              <w:left w:val="single" w:color="auto" w:sz="4" w:space="0"/>
              <w:bottom w:val="single" w:color="auto" w:sz="4" w:space="0"/>
              <w:right w:val="single" w:color="auto" w:sz="4" w:space="0"/>
            </w:tcBorders>
            <w:noWrap w:val="0"/>
            <w:vAlign w:val="center"/>
          </w:tcPr>
          <w:p w14:paraId="664B63D1">
            <w:pPr>
              <w:snapToGrid w:val="0"/>
              <w:spacing w:line="320" w:lineRule="exact"/>
              <w:jc w:val="center"/>
              <w:rPr>
                <w:rFonts w:hint="eastAsia" w:ascii="宋体" w:hAnsi="宋体" w:eastAsia="宋体" w:cs="宋体"/>
                <w:szCs w:val="21"/>
                <w:lang w:val="en-US" w:eastAsia="zh-CN"/>
              </w:rPr>
            </w:pPr>
            <w:r>
              <w:rPr>
                <w:rFonts w:hint="eastAsia" w:ascii="宋体" w:hAnsi="宋体" w:cs="宋体"/>
                <w:szCs w:val="21"/>
                <w:lang w:val="en-US" w:eastAsia="zh-CN"/>
              </w:rPr>
              <w:t>2</w:t>
            </w:r>
          </w:p>
        </w:tc>
        <w:tc>
          <w:tcPr>
            <w:tcW w:w="2578" w:type="dxa"/>
            <w:gridSpan w:val="4"/>
            <w:tcBorders>
              <w:top w:val="single" w:color="auto" w:sz="4" w:space="0"/>
              <w:left w:val="single" w:color="auto" w:sz="4" w:space="0"/>
              <w:bottom w:val="single" w:color="auto" w:sz="4" w:space="0"/>
              <w:right w:val="single" w:color="auto" w:sz="4" w:space="0"/>
            </w:tcBorders>
            <w:noWrap w:val="0"/>
            <w:vAlign w:val="center"/>
          </w:tcPr>
          <w:p w14:paraId="63D68828">
            <w:pPr>
              <w:snapToGrid w:val="0"/>
              <w:spacing w:line="320" w:lineRule="exact"/>
              <w:jc w:val="center"/>
              <w:rPr>
                <w:rFonts w:hint="eastAsia" w:ascii="宋体" w:hAnsi="宋体" w:cs="宋体"/>
                <w:szCs w:val="21"/>
              </w:rPr>
            </w:pPr>
            <w:r>
              <w:rPr>
                <w:rFonts w:hint="eastAsia" w:ascii="宋体" w:hAnsi="宋体" w:cs="宋体"/>
                <w:szCs w:val="21"/>
              </w:rPr>
              <w:t>用料要求</w:t>
            </w:r>
          </w:p>
        </w:tc>
        <w:tc>
          <w:tcPr>
            <w:tcW w:w="3034" w:type="dxa"/>
            <w:tcBorders>
              <w:top w:val="single" w:color="auto" w:sz="4" w:space="0"/>
              <w:left w:val="single" w:color="auto" w:sz="4" w:space="0"/>
              <w:bottom w:val="single" w:color="auto" w:sz="4" w:space="0"/>
              <w:right w:val="single" w:color="auto" w:sz="4" w:space="0"/>
            </w:tcBorders>
            <w:noWrap w:val="0"/>
            <w:vAlign w:val="center"/>
          </w:tcPr>
          <w:p w14:paraId="22E813D7">
            <w:pPr>
              <w:snapToGrid w:val="0"/>
              <w:spacing w:line="320" w:lineRule="exact"/>
              <w:jc w:val="center"/>
              <w:rPr>
                <w:rFonts w:ascii="宋体" w:hAnsi="宋体" w:cs="宋体"/>
                <w:szCs w:val="21"/>
              </w:rPr>
            </w:pPr>
            <w:r>
              <w:rPr>
                <w:rFonts w:hint="eastAsia" w:ascii="宋体" w:hAnsi="宋体" w:cs="宋体"/>
                <w:szCs w:val="21"/>
              </w:rPr>
              <w:t>GB/T23288-2023</w:t>
            </w:r>
          </w:p>
        </w:tc>
        <w:tc>
          <w:tcPr>
            <w:tcW w:w="2655" w:type="dxa"/>
            <w:tcBorders>
              <w:top w:val="single" w:color="auto" w:sz="4" w:space="0"/>
              <w:left w:val="single" w:color="auto" w:sz="4" w:space="0"/>
              <w:bottom w:val="single" w:color="auto" w:sz="4" w:space="0"/>
              <w:right w:val="single" w:color="auto" w:sz="4" w:space="0"/>
            </w:tcBorders>
            <w:noWrap w:val="0"/>
            <w:vAlign w:val="center"/>
          </w:tcPr>
          <w:p w14:paraId="7BA227A7">
            <w:pPr>
              <w:snapToGrid w:val="0"/>
              <w:spacing w:line="320" w:lineRule="exact"/>
              <w:jc w:val="center"/>
              <w:rPr>
                <w:rFonts w:ascii="宋体" w:hAnsi="宋体" w:cs="宋体"/>
                <w:szCs w:val="21"/>
              </w:rPr>
            </w:pPr>
            <w:r>
              <w:rPr>
                <w:rFonts w:hint="eastAsia" w:ascii="宋体" w:hAnsi="宋体" w:cs="宋体"/>
                <w:szCs w:val="21"/>
              </w:rPr>
              <w:t>GB/T23288-2023</w:t>
            </w:r>
          </w:p>
        </w:tc>
      </w:tr>
      <w:tr w14:paraId="79CD2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jc w:val="center"/>
        </w:trPr>
        <w:tc>
          <w:tcPr>
            <w:tcW w:w="799" w:type="dxa"/>
            <w:tcBorders>
              <w:top w:val="single" w:color="auto" w:sz="4" w:space="0"/>
              <w:left w:val="single" w:color="auto" w:sz="4" w:space="0"/>
              <w:bottom w:val="single" w:color="auto" w:sz="4" w:space="0"/>
              <w:right w:val="single" w:color="auto" w:sz="4" w:space="0"/>
            </w:tcBorders>
            <w:noWrap w:val="0"/>
            <w:vAlign w:val="center"/>
          </w:tcPr>
          <w:p w14:paraId="4D4132D5">
            <w:pPr>
              <w:snapToGrid w:val="0"/>
              <w:spacing w:line="320" w:lineRule="exact"/>
              <w:jc w:val="center"/>
              <w:rPr>
                <w:rFonts w:hint="eastAsia" w:ascii="宋体" w:hAnsi="宋体" w:eastAsia="宋体" w:cs="宋体"/>
                <w:szCs w:val="21"/>
                <w:lang w:val="en-US" w:eastAsia="zh-CN"/>
              </w:rPr>
            </w:pPr>
            <w:r>
              <w:rPr>
                <w:rFonts w:hint="eastAsia" w:ascii="宋体" w:hAnsi="宋体" w:cs="宋体"/>
                <w:szCs w:val="21"/>
                <w:lang w:val="en-US" w:eastAsia="zh-CN"/>
              </w:rPr>
              <w:t>3</w:t>
            </w:r>
          </w:p>
        </w:tc>
        <w:tc>
          <w:tcPr>
            <w:tcW w:w="2578" w:type="dxa"/>
            <w:gridSpan w:val="4"/>
            <w:tcBorders>
              <w:top w:val="single" w:color="auto" w:sz="4" w:space="0"/>
              <w:left w:val="single" w:color="auto" w:sz="4" w:space="0"/>
              <w:bottom w:val="single" w:color="auto" w:sz="4" w:space="0"/>
              <w:right w:val="single" w:color="auto" w:sz="4" w:space="0"/>
            </w:tcBorders>
            <w:noWrap w:val="0"/>
            <w:vAlign w:val="center"/>
          </w:tcPr>
          <w:p w14:paraId="231541B1">
            <w:pPr>
              <w:snapToGrid w:val="0"/>
              <w:spacing w:line="320" w:lineRule="exact"/>
              <w:jc w:val="center"/>
              <w:rPr>
                <w:rFonts w:hint="eastAsia" w:ascii="宋体" w:hAnsi="宋体" w:cs="宋体"/>
                <w:szCs w:val="21"/>
              </w:rPr>
            </w:pPr>
            <w:r>
              <w:rPr>
                <w:rFonts w:hint="eastAsia" w:ascii="宋体" w:hAnsi="宋体" w:cs="宋体"/>
                <w:szCs w:val="21"/>
              </w:rPr>
              <w:t>木材含水率</w:t>
            </w:r>
          </w:p>
        </w:tc>
        <w:tc>
          <w:tcPr>
            <w:tcW w:w="3034" w:type="dxa"/>
            <w:tcBorders>
              <w:top w:val="single" w:color="auto" w:sz="4" w:space="0"/>
              <w:left w:val="single" w:color="auto" w:sz="4" w:space="0"/>
              <w:bottom w:val="single" w:color="auto" w:sz="4" w:space="0"/>
              <w:right w:val="single" w:color="auto" w:sz="4" w:space="0"/>
            </w:tcBorders>
            <w:noWrap w:val="0"/>
            <w:vAlign w:val="center"/>
          </w:tcPr>
          <w:p w14:paraId="0291DE96">
            <w:pPr>
              <w:snapToGrid w:val="0"/>
              <w:spacing w:line="320" w:lineRule="exact"/>
              <w:jc w:val="center"/>
              <w:rPr>
                <w:rFonts w:ascii="宋体" w:hAnsi="宋体" w:cs="宋体"/>
                <w:szCs w:val="21"/>
              </w:rPr>
            </w:pPr>
            <w:r>
              <w:rPr>
                <w:rFonts w:hint="eastAsia" w:ascii="宋体" w:hAnsi="宋体" w:cs="宋体"/>
                <w:szCs w:val="21"/>
              </w:rPr>
              <w:t>GB/T23288-2023</w:t>
            </w:r>
          </w:p>
        </w:tc>
        <w:tc>
          <w:tcPr>
            <w:tcW w:w="2655" w:type="dxa"/>
            <w:tcBorders>
              <w:top w:val="single" w:color="auto" w:sz="4" w:space="0"/>
              <w:left w:val="single" w:color="auto" w:sz="4" w:space="0"/>
              <w:bottom w:val="single" w:color="auto" w:sz="4" w:space="0"/>
              <w:right w:val="single" w:color="auto" w:sz="4" w:space="0"/>
            </w:tcBorders>
            <w:noWrap w:val="0"/>
            <w:vAlign w:val="center"/>
          </w:tcPr>
          <w:p w14:paraId="57916418">
            <w:pPr>
              <w:snapToGrid w:val="0"/>
              <w:spacing w:line="320" w:lineRule="exact"/>
              <w:jc w:val="center"/>
              <w:rPr>
                <w:rFonts w:ascii="宋体" w:hAnsi="宋体" w:cs="宋体"/>
                <w:szCs w:val="21"/>
              </w:rPr>
            </w:pPr>
            <w:r>
              <w:rPr>
                <w:rFonts w:hint="eastAsia" w:ascii="宋体" w:hAnsi="宋体" w:cs="宋体"/>
                <w:szCs w:val="21"/>
              </w:rPr>
              <w:t>GB/T23288-2023</w:t>
            </w:r>
          </w:p>
        </w:tc>
      </w:tr>
      <w:tr w14:paraId="5E2FC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jc w:val="center"/>
        </w:trPr>
        <w:tc>
          <w:tcPr>
            <w:tcW w:w="799" w:type="dxa"/>
            <w:tcBorders>
              <w:top w:val="single" w:color="auto" w:sz="4" w:space="0"/>
              <w:left w:val="single" w:color="auto" w:sz="4" w:space="0"/>
              <w:bottom w:val="single" w:color="auto" w:sz="4" w:space="0"/>
              <w:right w:val="single" w:color="auto" w:sz="4" w:space="0"/>
            </w:tcBorders>
            <w:noWrap w:val="0"/>
            <w:vAlign w:val="center"/>
          </w:tcPr>
          <w:p w14:paraId="474FFB9A">
            <w:pPr>
              <w:snapToGrid w:val="0"/>
              <w:spacing w:line="320" w:lineRule="exact"/>
              <w:jc w:val="center"/>
              <w:rPr>
                <w:rFonts w:hint="eastAsia" w:ascii="宋体" w:hAnsi="宋体" w:eastAsia="宋体" w:cs="宋体"/>
                <w:szCs w:val="21"/>
                <w:lang w:val="en-US" w:eastAsia="zh-CN"/>
              </w:rPr>
            </w:pPr>
            <w:r>
              <w:rPr>
                <w:rFonts w:hint="eastAsia" w:ascii="宋体" w:hAnsi="宋体" w:cs="宋体"/>
                <w:szCs w:val="21"/>
                <w:lang w:val="en-US" w:eastAsia="zh-CN"/>
              </w:rPr>
              <w:t>4</w:t>
            </w:r>
          </w:p>
        </w:tc>
        <w:tc>
          <w:tcPr>
            <w:tcW w:w="2578" w:type="dxa"/>
            <w:gridSpan w:val="4"/>
            <w:tcBorders>
              <w:top w:val="single" w:color="auto" w:sz="4" w:space="0"/>
              <w:left w:val="single" w:color="auto" w:sz="4" w:space="0"/>
              <w:bottom w:val="single" w:color="auto" w:sz="4" w:space="0"/>
              <w:right w:val="single" w:color="auto" w:sz="4" w:space="0"/>
            </w:tcBorders>
            <w:noWrap w:val="0"/>
            <w:vAlign w:val="center"/>
          </w:tcPr>
          <w:p w14:paraId="0FB85E33">
            <w:pPr>
              <w:snapToGrid w:val="0"/>
              <w:spacing w:line="320" w:lineRule="exact"/>
              <w:jc w:val="center"/>
              <w:rPr>
                <w:rFonts w:hint="eastAsia" w:ascii="宋体" w:hAnsi="宋体" w:eastAsia="宋体" w:cs="宋体"/>
                <w:szCs w:val="21"/>
                <w:lang w:eastAsia="zh-CN"/>
              </w:rPr>
            </w:pPr>
            <w:r>
              <w:rPr>
                <w:rFonts w:hint="eastAsia" w:ascii="宋体" w:hAnsi="宋体" w:cs="宋体"/>
                <w:szCs w:val="21"/>
                <w:lang w:val="en-US" w:eastAsia="zh-CN"/>
              </w:rPr>
              <w:t>内表面耐温</w:t>
            </w:r>
          </w:p>
        </w:tc>
        <w:tc>
          <w:tcPr>
            <w:tcW w:w="30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B17FC69">
            <w:pPr>
              <w:snapToGrid w:val="0"/>
              <w:spacing w:line="320" w:lineRule="exact"/>
              <w:jc w:val="center"/>
              <w:rPr>
                <w:rFonts w:ascii="宋体" w:hAnsi="宋体" w:eastAsia="宋体" w:cs="宋体"/>
                <w:kern w:val="2"/>
                <w:sz w:val="21"/>
                <w:szCs w:val="21"/>
                <w:lang w:val="en-US" w:eastAsia="zh-CN" w:bidi="ar-SA"/>
              </w:rPr>
            </w:pPr>
            <w:r>
              <w:rPr>
                <w:rFonts w:hint="eastAsia" w:ascii="宋体" w:hAnsi="宋体" w:cs="宋体"/>
                <w:szCs w:val="21"/>
              </w:rPr>
              <w:t>GB/T23288-2023</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CFE4A5F">
            <w:pPr>
              <w:snapToGrid w:val="0"/>
              <w:spacing w:line="320" w:lineRule="exact"/>
              <w:jc w:val="center"/>
              <w:rPr>
                <w:rFonts w:ascii="宋体" w:hAnsi="宋体" w:eastAsia="宋体" w:cs="宋体"/>
                <w:kern w:val="2"/>
                <w:sz w:val="21"/>
                <w:szCs w:val="21"/>
                <w:lang w:val="en-US" w:eastAsia="zh-CN" w:bidi="ar-SA"/>
              </w:rPr>
            </w:pPr>
            <w:bookmarkStart w:id="0" w:name="OLE_LINK1"/>
            <w:r>
              <w:rPr>
                <w:rFonts w:hint="eastAsia" w:ascii="宋体" w:hAnsi="宋体" w:cs="宋体"/>
                <w:szCs w:val="21"/>
              </w:rPr>
              <w:t>GB/T23288-2023</w:t>
            </w:r>
            <w:bookmarkEnd w:id="0"/>
          </w:p>
        </w:tc>
      </w:tr>
      <w:tr w14:paraId="04F2A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799" w:type="dxa"/>
            <w:vMerge w:val="restart"/>
            <w:tcBorders>
              <w:top w:val="single" w:color="auto" w:sz="4" w:space="0"/>
              <w:left w:val="single" w:color="auto" w:sz="4" w:space="0"/>
              <w:right w:val="single" w:color="auto" w:sz="4" w:space="0"/>
            </w:tcBorders>
            <w:noWrap w:val="0"/>
            <w:vAlign w:val="center"/>
          </w:tcPr>
          <w:p w14:paraId="4FC9A03E">
            <w:pPr>
              <w:snapToGrid w:val="0"/>
              <w:spacing w:line="320" w:lineRule="exact"/>
              <w:jc w:val="center"/>
              <w:rPr>
                <w:rFonts w:hint="eastAsia" w:ascii="宋体" w:hAnsi="宋体" w:eastAsia="宋体" w:cs="宋体"/>
                <w:szCs w:val="21"/>
                <w:lang w:val="en-US" w:eastAsia="zh-CN"/>
              </w:rPr>
            </w:pPr>
            <w:r>
              <w:rPr>
                <w:rFonts w:hint="eastAsia" w:ascii="宋体" w:hAnsi="宋体" w:cs="宋体"/>
                <w:szCs w:val="21"/>
                <w:lang w:val="en-US" w:eastAsia="zh-CN"/>
              </w:rPr>
              <w:t>5</w:t>
            </w:r>
          </w:p>
        </w:tc>
        <w:tc>
          <w:tcPr>
            <w:tcW w:w="1165" w:type="dxa"/>
            <w:gridSpan w:val="2"/>
            <w:vMerge w:val="restart"/>
            <w:tcBorders>
              <w:top w:val="single" w:color="auto" w:sz="4" w:space="0"/>
              <w:left w:val="single" w:color="auto" w:sz="4" w:space="0"/>
              <w:right w:val="single" w:color="auto" w:sz="4" w:space="0"/>
            </w:tcBorders>
            <w:shd w:val="clear" w:color="auto" w:fill="auto"/>
            <w:noWrap w:val="0"/>
            <w:vAlign w:val="center"/>
          </w:tcPr>
          <w:p w14:paraId="2A27D0BB">
            <w:pPr>
              <w:snapToGrid w:val="0"/>
              <w:spacing w:line="320" w:lineRule="exact"/>
              <w:jc w:val="center"/>
              <w:rPr>
                <w:rFonts w:ascii="宋体" w:hAnsi="Times New Roman" w:eastAsia="宋体" w:cs="宋体"/>
                <w:kern w:val="2"/>
                <w:sz w:val="21"/>
                <w:szCs w:val="21"/>
                <w:lang w:val="en-US" w:eastAsia="zh-CN" w:bidi="ar-SA"/>
              </w:rPr>
            </w:pPr>
            <w:r>
              <w:rPr>
                <w:rFonts w:hint="eastAsia" w:ascii="宋体" w:hAnsi="宋体" w:cs="宋体"/>
                <w:szCs w:val="21"/>
              </w:rPr>
              <w:t>尺寸</w:t>
            </w:r>
          </w:p>
          <w:p w14:paraId="52591CAC">
            <w:pPr>
              <w:snapToGrid w:val="0"/>
              <w:spacing w:line="320" w:lineRule="exact"/>
              <w:jc w:val="center"/>
              <w:rPr>
                <w:rFonts w:hint="default" w:ascii="宋体" w:hAnsi="宋体" w:eastAsia="宋体" w:cs="宋体"/>
                <w:szCs w:val="21"/>
                <w:lang w:val="en-US" w:eastAsia="zh-CN"/>
              </w:rPr>
            </w:pPr>
          </w:p>
        </w:tc>
        <w:tc>
          <w:tcPr>
            <w:tcW w:w="1413"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5C73647">
            <w:pPr>
              <w:snapToGrid w:val="0"/>
              <w:spacing w:line="320" w:lineRule="exact"/>
              <w:jc w:val="center"/>
              <w:rPr>
                <w:rFonts w:hint="default" w:ascii="宋体" w:hAnsi="Times New Roman" w:eastAsia="宋体" w:cs="宋体"/>
                <w:kern w:val="2"/>
                <w:sz w:val="21"/>
                <w:szCs w:val="21"/>
                <w:lang w:val="en-US" w:eastAsia="zh-CN" w:bidi="ar-SA"/>
              </w:rPr>
            </w:pPr>
            <w:r>
              <w:rPr>
                <w:rFonts w:hint="eastAsia" w:ascii="宋体" w:hAnsi="宋体" w:cs="宋体"/>
                <w:szCs w:val="21"/>
              </w:rPr>
              <w:t>长度</w:t>
            </w:r>
          </w:p>
        </w:tc>
        <w:tc>
          <w:tcPr>
            <w:tcW w:w="30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6423426">
            <w:pPr>
              <w:snapToGrid w:val="0"/>
              <w:spacing w:line="320" w:lineRule="exact"/>
              <w:jc w:val="center"/>
              <w:rPr>
                <w:rFonts w:hint="eastAsia" w:ascii="宋体" w:hAnsi="宋体" w:eastAsia="宋体" w:cs="宋体"/>
                <w:kern w:val="2"/>
                <w:sz w:val="21"/>
                <w:szCs w:val="21"/>
                <w:lang w:val="en-US" w:eastAsia="zh-CN" w:bidi="ar-SA"/>
              </w:rPr>
            </w:pPr>
            <w:r>
              <w:rPr>
                <w:rFonts w:hint="eastAsia" w:ascii="宋体" w:hAnsi="宋体" w:cs="宋体"/>
                <w:szCs w:val="21"/>
              </w:rPr>
              <w:t>GB/T23288-2023</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897FAEA">
            <w:pPr>
              <w:snapToGrid w:val="0"/>
              <w:spacing w:line="320" w:lineRule="exact"/>
              <w:jc w:val="center"/>
              <w:rPr>
                <w:rFonts w:hint="eastAsia" w:ascii="宋体" w:hAnsi="宋体" w:eastAsia="宋体" w:cs="宋体"/>
                <w:kern w:val="2"/>
                <w:sz w:val="21"/>
                <w:szCs w:val="21"/>
                <w:lang w:val="en-US" w:eastAsia="zh-CN" w:bidi="ar-SA"/>
              </w:rPr>
            </w:pPr>
            <w:r>
              <w:rPr>
                <w:rFonts w:hint="eastAsia" w:ascii="宋体" w:hAnsi="宋体" w:cs="宋体"/>
                <w:szCs w:val="21"/>
              </w:rPr>
              <w:t>GB/T23288-2023</w:t>
            </w:r>
          </w:p>
        </w:tc>
      </w:tr>
      <w:tr w14:paraId="6178F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jc w:val="center"/>
        </w:trPr>
        <w:tc>
          <w:tcPr>
            <w:tcW w:w="799" w:type="dxa"/>
            <w:vMerge w:val="continue"/>
            <w:tcBorders>
              <w:left w:val="single" w:color="auto" w:sz="4" w:space="0"/>
              <w:right w:val="single" w:color="auto" w:sz="4" w:space="0"/>
            </w:tcBorders>
            <w:noWrap w:val="0"/>
            <w:vAlign w:val="center"/>
          </w:tcPr>
          <w:p w14:paraId="3F18754A">
            <w:pPr>
              <w:snapToGrid w:val="0"/>
              <w:spacing w:line="320" w:lineRule="exact"/>
              <w:jc w:val="center"/>
              <w:rPr>
                <w:rFonts w:hint="eastAsia" w:ascii="宋体" w:hAnsi="宋体" w:eastAsia="宋体" w:cs="宋体"/>
                <w:szCs w:val="21"/>
                <w:lang w:val="en-US" w:eastAsia="zh-CN"/>
              </w:rPr>
            </w:pPr>
          </w:p>
        </w:tc>
        <w:tc>
          <w:tcPr>
            <w:tcW w:w="1165" w:type="dxa"/>
            <w:gridSpan w:val="2"/>
            <w:vMerge w:val="continue"/>
            <w:tcBorders>
              <w:left w:val="single" w:color="auto" w:sz="4" w:space="0"/>
              <w:right w:val="single" w:color="auto" w:sz="4" w:space="0"/>
            </w:tcBorders>
            <w:noWrap w:val="0"/>
            <w:vAlign w:val="center"/>
          </w:tcPr>
          <w:p w14:paraId="6910D5DB">
            <w:pPr>
              <w:snapToGrid w:val="0"/>
              <w:spacing w:line="320" w:lineRule="exact"/>
              <w:jc w:val="center"/>
              <w:rPr>
                <w:rFonts w:hint="eastAsia" w:ascii="宋体" w:hAnsi="宋体" w:cs="宋体"/>
                <w:szCs w:val="21"/>
              </w:rPr>
            </w:pPr>
          </w:p>
        </w:tc>
        <w:tc>
          <w:tcPr>
            <w:tcW w:w="1413"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621DE921">
            <w:pPr>
              <w:snapToGrid w:val="0"/>
              <w:spacing w:line="320" w:lineRule="exact"/>
              <w:jc w:val="center"/>
              <w:rPr>
                <w:rFonts w:hint="eastAsia" w:ascii="宋体" w:hAnsi="Times New Roman" w:eastAsia="宋体" w:cs="宋体"/>
                <w:kern w:val="2"/>
                <w:sz w:val="21"/>
                <w:szCs w:val="21"/>
                <w:lang w:val="en-US" w:eastAsia="zh-CN" w:bidi="ar-SA"/>
              </w:rPr>
            </w:pPr>
            <w:r>
              <w:rPr>
                <w:rFonts w:hint="eastAsia" w:ascii="宋体" w:hAnsi="宋体" w:cs="宋体"/>
                <w:szCs w:val="21"/>
              </w:rPr>
              <w:t>宽度</w:t>
            </w:r>
          </w:p>
        </w:tc>
        <w:tc>
          <w:tcPr>
            <w:tcW w:w="30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BA83791">
            <w:pPr>
              <w:snapToGrid w:val="0"/>
              <w:spacing w:line="320" w:lineRule="exact"/>
              <w:jc w:val="center"/>
              <w:rPr>
                <w:rFonts w:ascii="宋体" w:hAnsi="宋体" w:eastAsia="宋体" w:cs="宋体"/>
                <w:kern w:val="2"/>
                <w:sz w:val="21"/>
                <w:szCs w:val="21"/>
                <w:lang w:val="en-US" w:eastAsia="zh-CN" w:bidi="ar-SA"/>
              </w:rPr>
            </w:pPr>
            <w:r>
              <w:rPr>
                <w:rFonts w:hint="eastAsia" w:ascii="宋体" w:hAnsi="宋体" w:cs="宋体"/>
                <w:szCs w:val="21"/>
              </w:rPr>
              <w:t>GB/T23288-2023</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A9E6A2A">
            <w:pPr>
              <w:snapToGrid w:val="0"/>
              <w:spacing w:line="320" w:lineRule="exact"/>
              <w:jc w:val="center"/>
              <w:rPr>
                <w:rFonts w:ascii="宋体" w:hAnsi="宋体" w:eastAsia="宋体" w:cs="宋体"/>
                <w:kern w:val="2"/>
                <w:sz w:val="21"/>
                <w:szCs w:val="21"/>
                <w:lang w:val="en-US" w:eastAsia="zh-CN" w:bidi="ar-SA"/>
              </w:rPr>
            </w:pPr>
            <w:r>
              <w:rPr>
                <w:rFonts w:hint="eastAsia" w:ascii="宋体" w:hAnsi="宋体" w:cs="宋体"/>
                <w:szCs w:val="21"/>
              </w:rPr>
              <w:t>GB/T23288-2023</w:t>
            </w:r>
          </w:p>
        </w:tc>
      </w:tr>
      <w:tr w14:paraId="71C46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jc w:val="center"/>
        </w:trPr>
        <w:tc>
          <w:tcPr>
            <w:tcW w:w="799" w:type="dxa"/>
            <w:vMerge w:val="continue"/>
            <w:tcBorders>
              <w:left w:val="single" w:color="auto" w:sz="4" w:space="0"/>
              <w:bottom w:val="single" w:color="auto" w:sz="4" w:space="0"/>
              <w:right w:val="single" w:color="auto" w:sz="4" w:space="0"/>
            </w:tcBorders>
            <w:noWrap w:val="0"/>
            <w:vAlign w:val="center"/>
          </w:tcPr>
          <w:p w14:paraId="44964D15">
            <w:pPr>
              <w:snapToGrid w:val="0"/>
              <w:spacing w:line="320" w:lineRule="exact"/>
              <w:jc w:val="center"/>
              <w:rPr>
                <w:rFonts w:hint="eastAsia" w:ascii="宋体" w:hAnsi="宋体" w:cs="宋体"/>
                <w:szCs w:val="21"/>
                <w:lang w:val="en-US" w:eastAsia="zh-CN"/>
              </w:rPr>
            </w:pPr>
          </w:p>
        </w:tc>
        <w:tc>
          <w:tcPr>
            <w:tcW w:w="1165" w:type="dxa"/>
            <w:gridSpan w:val="2"/>
            <w:vMerge w:val="continue"/>
            <w:tcBorders>
              <w:left w:val="single" w:color="auto" w:sz="4" w:space="0"/>
              <w:bottom w:val="single" w:color="auto" w:sz="4" w:space="0"/>
              <w:right w:val="single" w:color="auto" w:sz="4" w:space="0"/>
            </w:tcBorders>
            <w:shd w:val="clear" w:color="auto" w:fill="auto"/>
            <w:noWrap w:val="0"/>
            <w:vAlign w:val="center"/>
          </w:tcPr>
          <w:p w14:paraId="603598B2">
            <w:pPr>
              <w:snapToGrid w:val="0"/>
              <w:spacing w:line="320" w:lineRule="exact"/>
              <w:jc w:val="center"/>
              <w:rPr>
                <w:rFonts w:hint="eastAsia" w:ascii="宋体" w:hAnsi="宋体" w:eastAsia="宋体" w:cs="宋体"/>
                <w:kern w:val="2"/>
                <w:sz w:val="21"/>
                <w:szCs w:val="21"/>
                <w:lang w:val="en-US" w:eastAsia="zh-CN" w:bidi="ar-SA"/>
              </w:rPr>
            </w:pPr>
          </w:p>
        </w:tc>
        <w:tc>
          <w:tcPr>
            <w:tcW w:w="1413"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9187109">
            <w:pPr>
              <w:snapToGrid w:val="0"/>
              <w:spacing w:line="320" w:lineRule="exact"/>
              <w:jc w:val="center"/>
              <w:rPr>
                <w:rFonts w:hint="eastAsia" w:ascii="宋体" w:hAnsi="Times New Roman" w:eastAsia="宋体" w:cs="宋体"/>
                <w:kern w:val="2"/>
                <w:sz w:val="21"/>
                <w:szCs w:val="21"/>
                <w:lang w:val="en-US" w:eastAsia="zh-CN" w:bidi="ar-SA"/>
              </w:rPr>
            </w:pPr>
            <w:r>
              <w:rPr>
                <w:rFonts w:hint="eastAsia" w:ascii="宋体" w:hAnsi="宋体" w:cs="宋体"/>
                <w:szCs w:val="21"/>
              </w:rPr>
              <w:t>高度</w:t>
            </w:r>
          </w:p>
        </w:tc>
        <w:tc>
          <w:tcPr>
            <w:tcW w:w="30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5FBC714">
            <w:pPr>
              <w:snapToGrid w:val="0"/>
              <w:spacing w:line="320" w:lineRule="exact"/>
              <w:jc w:val="center"/>
              <w:rPr>
                <w:rFonts w:hint="eastAsia" w:ascii="宋体" w:hAnsi="宋体" w:eastAsia="宋体" w:cs="宋体"/>
                <w:kern w:val="2"/>
                <w:sz w:val="21"/>
                <w:szCs w:val="21"/>
                <w:lang w:val="en-US" w:eastAsia="zh-CN" w:bidi="ar-SA"/>
              </w:rPr>
            </w:pPr>
            <w:r>
              <w:rPr>
                <w:rFonts w:hint="eastAsia" w:ascii="宋体" w:hAnsi="宋体" w:cs="宋体"/>
                <w:szCs w:val="21"/>
              </w:rPr>
              <w:t>GB/T23288-2023</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02B0BB4">
            <w:pPr>
              <w:snapToGrid w:val="0"/>
              <w:spacing w:line="320" w:lineRule="exact"/>
              <w:jc w:val="center"/>
              <w:rPr>
                <w:rFonts w:hint="eastAsia" w:ascii="宋体" w:hAnsi="宋体" w:eastAsia="宋体" w:cs="宋体"/>
                <w:kern w:val="2"/>
                <w:sz w:val="21"/>
                <w:szCs w:val="21"/>
                <w:lang w:val="en-US" w:eastAsia="zh-CN" w:bidi="ar-SA"/>
              </w:rPr>
            </w:pPr>
            <w:r>
              <w:rPr>
                <w:rFonts w:hint="eastAsia" w:ascii="宋体" w:hAnsi="宋体" w:cs="宋体"/>
                <w:szCs w:val="21"/>
              </w:rPr>
              <w:t>GB/T23288-2023</w:t>
            </w:r>
          </w:p>
        </w:tc>
      </w:tr>
      <w:tr w14:paraId="16166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jc w:val="center"/>
        </w:trPr>
        <w:tc>
          <w:tcPr>
            <w:tcW w:w="799" w:type="dxa"/>
            <w:tcBorders>
              <w:top w:val="single" w:color="auto" w:sz="4" w:space="0"/>
              <w:left w:val="single" w:color="auto" w:sz="4" w:space="0"/>
              <w:bottom w:val="single" w:color="auto" w:sz="4" w:space="0"/>
              <w:right w:val="single" w:color="auto" w:sz="4" w:space="0"/>
            </w:tcBorders>
            <w:noWrap w:val="0"/>
            <w:vAlign w:val="center"/>
          </w:tcPr>
          <w:p w14:paraId="2DAFF553">
            <w:pPr>
              <w:snapToGrid w:val="0"/>
              <w:spacing w:line="320" w:lineRule="exact"/>
              <w:jc w:val="center"/>
              <w:rPr>
                <w:rFonts w:hint="default" w:ascii="宋体" w:hAnsi="宋体" w:cs="宋体"/>
                <w:szCs w:val="21"/>
                <w:lang w:val="en-US" w:eastAsia="zh-CN"/>
              </w:rPr>
            </w:pPr>
            <w:r>
              <w:rPr>
                <w:rFonts w:hint="eastAsia" w:ascii="宋体" w:hAnsi="宋体" w:cs="宋体"/>
                <w:szCs w:val="21"/>
                <w:lang w:val="en-US" w:eastAsia="zh-CN"/>
              </w:rPr>
              <w:t>6</w:t>
            </w:r>
          </w:p>
        </w:tc>
        <w:tc>
          <w:tcPr>
            <w:tcW w:w="2578"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537C30C6">
            <w:pPr>
              <w:snapToGrid w:val="0"/>
              <w:spacing w:line="320" w:lineRule="exact"/>
              <w:jc w:val="center"/>
              <w:rPr>
                <w:rFonts w:hint="eastAsia" w:ascii="宋体" w:hAnsi="宋体" w:eastAsia="宋体" w:cs="宋体"/>
                <w:kern w:val="2"/>
                <w:sz w:val="21"/>
                <w:szCs w:val="21"/>
                <w:lang w:val="en-US" w:eastAsia="zh-CN" w:bidi="ar-SA"/>
              </w:rPr>
            </w:pPr>
            <w:r>
              <w:rPr>
                <w:rFonts w:hint="eastAsia" w:ascii="宋体" w:hAnsi="宋体" w:cs="宋体"/>
                <w:szCs w:val="21"/>
              </w:rPr>
              <w:t>形状和位置公差</w:t>
            </w:r>
            <w:r>
              <w:rPr>
                <w:rFonts w:hint="eastAsia" w:ascii="宋体" w:hAnsi="宋体" w:cs="宋体"/>
                <w:szCs w:val="21"/>
                <w:lang w:eastAsia="zh-CN"/>
              </w:rPr>
              <w:t>（平稳度）</w:t>
            </w:r>
          </w:p>
        </w:tc>
        <w:tc>
          <w:tcPr>
            <w:tcW w:w="30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13E1A68">
            <w:pPr>
              <w:snapToGrid w:val="0"/>
              <w:spacing w:line="320" w:lineRule="exact"/>
              <w:jc w:val="center"/>
              <w:rPr>
                <w:rFonts w:hint="eastAsia" w:ascii="宋体" w:hAnsi="宋体" w:eastAsia="宋体" w:cs="宋体"/>
                <w:kern w:val="2"/>
                <w:sz w:val="21"/>
                <w:szCs w:val="21"/>
                <w:lang w:val="en-US" w:eastAsia="zh-CN" w:bidi="ar-SA"/>
              </w:rPr>
            </w:pPr>
            <w:r>
              <w:rPr>
                <w:rFonts w:hint="eastAsia" w:ascii="宋体" w:hAnsi="宋体" w:cs="宋体"/>
                <w:szCs w:val="21"/>
              </w:rPr>
              <w:t>GB/T23288-2023</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0591610">
            <w:pPr>
              <w:snapToGrid w:val="0"/>
              <w:spacing w:line="320" w:lineRule="exact"/>
              <w:jc w:val="center"/>
              <w:rPr>
                <w:rFonts w:hint="eastAsia" w:ascii="宋体" w:hAnsi="宋体" w:eastAsia="宋体" w:cs="宋体"/>
                <w:kern w:val="2"/>
                <w:sz w:val="21"/>
                <w:szCs w:val="21"/>
                <w:lang w:val="en-US" w:eastAsia="zh-CN" w:bidi="ar-SA"/>
              </w:rPr>
            </w:pPr>
            <w:r>
              <w:rPr>
                <w:rFonts w:hint="eastAsia" w:ascii="宋体" w:hAnsi="宋体" w:cs="宋体"/>
                <w:szCs w:val="21"/>
              </w:rPr>
              <w:t>GB/T23288-2023</w:t>
            </w:r>
          </w:p>
        </w:tc>
      </w:tr>
      <w:tr w14:paraId="6D9E8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jc w:val="center"/>
        </w:trPr>
        <w:tc>
          <w:tcPr>
            <w:tcW w:w="799" w:type="dxa"/>
            <w:tcBorders>
              <w:top w:val="single" w:color="auto" w:sz="4" w:space="0"/>
              <w:left w:val="single" w:color="auto" w:sz="4" w:space="0"/>
              <w:bottom w:val="single" w:color="auto" w:sz="4" w:space="0"/>
              <w:right w:val="single" w:color="auto" w:sz="4" w:space="0"/>
            </w:tcBorders>
            <w:noWrap w:val="0"/>
            <w:vAlign w:val="center"/>
          </w:tcPr>
          <w:p w14:paraId="2AE1695A">
            <w:pPr>
              <w:snapToGrid w:val="0"/>
              <w:spacing w:line="320" w:lineRule="exact"/>
              <w:jc w:val="center"/>
              <w:rPr>
                <w:rFonts w:hint="default" w:ascii="宋体" w:hAnsi="宋体" w:cs="宋体"/>
                <w:szCs w:val="21"/>
                <w:lang w:val="en-US" w:eastAsia="zh-CN"/>
              </w:rPr>
            </w:pPr>
            <w:r>
              <w:rPr>
                <w:rFonts w:hint="eastAsia" w:ascii="宋体" w:hAnsi="宋体" w:cs="宋体"/>
                <w:szCs w:val="21"/>
                <w:lang w:val="en-US" w:eastAsia="zh-CN"/>
              </w:rPr>
              <w:t>7</w:t>
            </w:r>
          </w:p>
        </w:tc>
        <w:tc>
          <w:tcPr>
            <w:tcW w:w="2578"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5AD47A00">
            <w:pPr>
              <w:snapToGrid w:val="0"/>
              <w:spacing w:line="320" w:lineRule="exact"/>
              <w:jc w:val="center"/>
              <w:rPr>
                <w:rFonts w:hint="eastAsia" w:ascii="宋体" w:hAnsi="宋体" w:eastAsia="宋体" w:cs="宋体"/>
                <w:kern w:val="2"/>
                <w:sz w:val="21"/>
                <w:szCs w:val="21"/>
                <w:lang w:val="en-US" w:eastAsia="zh-CN" w:bidi="ar-SA"/>
              </w:rPr>
            </w:pPr>
            <w:r>
              <w:rPr>
                <w:rFonts w:hint="eastAsia" w:ascii="宋体" w:hAnsi="宋体" w:cs="宋体"/>
                <w:szCs w:val="21"/>
              </w:rPr>
              <w:t>外观</w:t>
            </w:r>
          </w:p>
        </w:tc>
        <w:tc>
          <w:tcPr>
            <w:tcW w:w="30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61D8F38">
            <w:pPr>
              <w:snapToGrid w:val="0"/>
              <w:spacing w:line="320" w:lineRule="exact"/>
              <w:jc w:val="center"/>
              <w:rPr>
                <w:rFonts w:hint="eastAsia" w:ascii="宋体" w:hAnsi="宋体" w:eastAsia="宋体" w:cs="宋体"/>
                <w:kern w:val="2"/>
                <w:sz w:val="21"/>
                <w:szCs w:val="21"/>
                <w:lang w:val="en-US" w:eastAsia="zh-CN" w:bidi="ar-SA"/>
              </w:rPr>
            </w:pPr>
            <w:r>
              <w:rPr>
                <w:rFonts w:hint="eastAsia" w:ascii="宋体" w:hAnsi="宋体" w:cs="宋体"/>
                <w:szCs w:val="21"/>
              </w:rPr>
              <w:t>GB/T23288-2023</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CDB2F56">
            <w:pPr>
              <w:snapToGrid w:val="0"/>
              <w:spacing w:line="320" w:lineRule="exact"/>
              <w:jc w:val="center"/>
              <w:rPr>
                <w:rFonts w:hint="eastAsia" w:ascii="宋体" w:hAnsi="宋体" w:eastAsia="宋体" w:cs="宋体"/>
                <w:kern w:val="2"/>
                <w:sz w:val="21"/>
                <w:szCs w:val="21"/>
                <w:lang w:val="en-US" w:eastAsia="zh-CN" w:bidi="ar-SA"/>
              </w:rPr>
            </w:pPr>
            <w:r>
              <w:rPr>
                <w:rFonts w:hint="eastAsia" w:ascii="宋体" w:hAnsi="宋体" w:cs="宋体"/>
                <w:szCs w:val="21"/>
              </w:rPr>
              <w:t>GB/T23288-2023</w:t>
            </w:r>
          </w:p>
        </w:tc>
      </w:tr>
      <w:tr w14:paraId="20AEB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jc w:val="center"/>
        </w:trPr>
        <w:tc>
          <w:tcPr>
            <w:tcW w:w="799" w:type="dxa"/>
            <w:tcBorders>
              <w:top w:val="single" w:color="auto" w:sz="4" w:space="0"/>
              <w:left w:val="single" w:color="auto" w:sz="4" w:space="0"/>
              <w:bottom w:val="single" w:color="auto" w:sz="4" w:space="0"/>
              <w:right w:val="single" w:color="auto" w:sz="4" w:space="0"/>
            </w:tcBorders>
            <w:noWrap w:val="0"/>
            <w:vAlign w:val="center"/>
          </w:tcPr>
          <w:p w14:paraId="446C4C84">
            <w:pPr>
              <w:snapToGrid w:val="0"/>
              <w:spacing w:line="320" w:lineRule="exact"/>
              <w:jc w:val="center"/>
              <w:rPr>
                <w:rFonts w:hint="default" w:ascii="宋体" w:hAnsi="宋体" w:cs="宋体"/>
                <w:szCs w:val="21"/>
                <w:lang w:val="en-US" w:eastAsia="zh-CN"/>
              </w:rPr>
            </w:pPr>
            <w:r>
              <w:rPr>
                <w:rFonts w:hint="eastAsia" w:ascii="宋体" w:hAnsi="宋体" w:cs="宋体"/>
                <w:szCs w:val="21"/>
                <w:lang w:val="en-US" w:eastAsia="zh-CN"/>
              </w:rPr>
              <w:t>8</w:t>
            </w:r>
          </w:p>
        </w:tc>
        <w:tc>
          <w:tcPr>
            <w:tcW w:w="2578"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44F0B002">
            <w:pPr>
              <w:snapToGrid w:val="0"/>
              <w:spacing w:line="320" w:lineRule="exact"/>
              <w:jc w:val="center"/>
              <w:rPr>
                <w:rFonts w:hint="eastAsia" w:ascii="宋体" w:hAnsi="Times New Roman" w:eastAsia="宋体" w:cs="宋体"/>
                <w:kern w:val="2"/>
                <w:sz w:val="21"/>
                <w:szCs w:val="21"/>
                <w:lang w:val="en-US" w:eastAsia="zh-CN" w:bidi="ar-SA"/>
              </w:rPr>
            </w:pPr>
            <w:r>
              <w:rPr>
                <w:rFonts w:hint="eastAsia" w:ascii="宋体" w:hAnsi="宋体" w:cs="宋体"/>
                <w:szCs w:val="21"/>
              </w:rPr>
              <w:t>使用性能</w:t>
            </w:r>
          </w:p>
        </w:tc>
        <w:tc>
          <w:tcPr>
            <w:tcW w:w="30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ACFB71A">
            <w:pPr>
              <w:snapToGrid w:val="0"/>
              <w:spacing w:line="320" w:lineRule="exact"/>
              <w:jc w:val="center"/>
              <w:rPr>
                <w:rFonts w:hint="eastAsia" w:ascii="宋体" w:hAnsi="宋体" w:eastAsia="宋体" w:cs="宋体"/>
                <w:kern w:val="2"/>
                <w:sz w:val="21"/>
                <w:szCs w:val="21"/>
                <w:lang w:val="en-US" w:eastAsia="zh-CN" w:bidi="ar-SA"/>
              </w:rPr>
            </w:pPr>
            <w:r>
              <w:rPr>
                <w:rFonts w:hint="eastAsia" w:ascii="宋体" w:hAnsi="宋体" w:cs="宋体"/>
                <w:szCs w:val="21"/>
              </w:rPr>
              <w:t>GB/T23288-2023</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DBF9D20">
            <w:pPr>
              <w:snapToGrid w:val="0"/>
              <w:spacing w:line="320" w:lineRule="exact"/>
              <w:jc w:val="center"/>
              <w:rPr>
                <w:rFonts w:hint="eastAsia" w:ascii="宋体" w:hAnsi="宋体" w:eastAsia="宋体" w:cs="宋体"/>
                <w:kern w:val="2"/>
                <w:sz w:val="21"/>
                <w:szCs w:val="21"/>
                <w:lang w:val="en-US" w:eastAsia="zh-CN" w:bidi="ar-SA"/>
              </w:rPr>
            </w:pPr>
            <w:r>
              <w:rPr>
                <w:rFonts w:hint="eastAsia" w:ascii="宋体" w:hAnsi="宋体" w:cs="宋体"/>
                <w:szCs w:val="21"/>
              </w:rPr>
              <w:t>GB/T23288-2023</w:t>
            </w:r>
          </w:p>
        </w:tc>
      </w:tr>
      <w:tr w14:paraId="2A83E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jc w:val="center"/>
        </w:trPr>
        <w:tc>
          <w:tcPr>
            <w:tcW w:w="799" w:type="dxa"/>
            <w:vMerge w:val="restart"/>
            <w:tcBorders>
              <w:top w:val="single" w:color="auto" w:sz="4" w:space="0"/>
              <w:left w:val="single" w:color="auto" w:sz="4" w:space="0"/>
              <w:right w:val="single" w:color="auto" w:sz="4" w:space="0"/>
            </w:tcBorders>
            <w:noWrap w:val="0"/>
            <w:vAlign w:val="center"/>
          </w:tcPr>
          <w:p w14:paraId="03536B94">
            <w:pPr>
              <w:snapToGrid w:val="0"/>
              <w:spacing w:line="320" w:lineRule="exact"/>
              <w:jc w:val="center"/>
              <w:rPr>
                <w:rFonts w:hint="eastAsia" w:ascii="宋体" w:hAnsi="宋体" w:cs="宋体"/>
                <w:szCs w:val="21"/>
                <w:lang w:val="en-US" w:eastAsia="zh-CN"/>
              </w:rPr>
            </w:pPr>
            <w:r>
              <w:rPr>
                <w:rFonts w:hint="eastAsia" w:ascii="宋体" w:hAnsi="宋体" w:cs="宋体"/>
                <w:szCs w:val="21"/>
                <w:lang w:val="en-US" w:eastAsia="zh-CN"/>
              </w:rPr>
              <w:t>9</w:t>
            </w:r>
          </w:p>
          <w:p w14:paraId="7654156B">
            <w:pPr>
              <w:snapToGrid w:val="0"/>
              <w:spacing w:line="320" w:lineRule="exact"/>
              <w:jc w:val="center"/>
              <w:rPr>
                <w:rFonts w:hint="eastAsia" w:ascii="宋体" w:hAnsi="宋体" w:eastAsia="宋体" w:cs="宋体"/>
                <w:szCs w:val="21"/>
                <w:lang w:eastAsia="zh-CN"/>
              </w:rPr>
            </w:pPr>
          </w:p>
        </w:tc>
        <w:tc>
          <w:tcPr>
            <w:tcW w:w="1049" w:type="dxa"/>
            <w:vMerge w:val="restart"/>
            <w:tcBorders>
              <w:top w:val="single" w:color="auto" w:sz="4" w:space="0"/>
              <w:left w:val="single" w:color="auto" w:sz="4" w:space="0"/>
              <w:bottom w:val="single" w:color="auto" w:sz="4" w:space="0"/>
              <w:right w:val="single" w:color="auto" w:sz="4" w:space="0"/>
            </w:tcBorders>
            <w:noWrap w:val="0"/>
            <w:vAlign w:val="center"/>
          </w:tcPr>
          <w:p w14:paraId="62F2D887">
            <w:pPr>
              <w:snapToGrid w:val="0"/>
              <w:spacing w:line="320" w:lineRule="exact"/>
              <w:jc w:val="center"/>
              <w:rPr>
                <w:rFonts w:ascii="宋体" w:cs="宋体"/>
                <w:szCs w:val="21"/>
              </w:rPr>
            </w:pPr>
            <w:r>
              <w:rPr>
                <w:rFonts w:hint="eastAsia" w:ascii="宋体" w:hAnsi="宋体" w:cs="宋体"/>
                <w:szCs w:val="21"/>
              </w:rPr>
              <w:t>表面涂层</w:t>
            </w:r>
            <w:r>
              <w:rPr>
                <w:rFonts w:hint="eastAsia" w:ascii="宋体" w:hAnsi="宋体" w:cs="宋体"/>
                <w:szCs w:val="21"/>
                <w:lang w:eastAsia="zh-CN"/>
              </w:rPr>
              <w:t>理</w:t>
            </w:r>
            <w:r>
              <w:rPr>
                <w:rFonts w:hint="eastAsia" w:ascii="宋体" w:hAnsi="宋体" w:cs="宋体"/>
                <w:szCs w:val="21"/>
              </w:rPr>
              <w:t>化性能</w:t>
            </w:r>
          </w:p>
        </w:tc>
        <w:tc>
          <w:tcPr>
            <w:tcW w:w="1529" w:type="dxa"/>
            <w:gridSpan w:val="3"/>
            <w:tcBorders>
              <w:top w:val="single" w:color="auto" w:sz="4" w:space="0"/>
              <w:left w:val="single" w:color="auto" w:sz="4" w:space="0"/>
              <w:bottom w:val="single" w:color="auto" w:sz="4" w:space="0"/>
              <w:right w:val="single" w:color="auto" w:sz="4" w:space="0"/>
            </w:tcBorders>
            <w:noWrap w:val="0"/>
            <w:vAlign w:val="center"/>
          </w:tcPr>
          <w:p w14:paraId="546BC25F">
            <w:pPr>
              <w:snapToGrid w:val="0"/>
              <w:spacing w:line="320" w:lineRule="exact"/>
              <w:jc w:val="center"/>
              <w:rPr>
                <w:rFonts w:ascii="宋体" w:cs="宋体"/>
                <w:szCs w:val="21"/>
              </w:rPr>
            </w:pPr>
            <w:r>
              <w:rPr>
                <w:rFonts w:hint="eastAsia" w:ascii="宋体" w:hAnsi="宋体" w:cs="宋体"/>
                <w:szCs w:val="21"/>
              </w:rPr>
              <w:t>漆膜耐湿热</w:t>
            </w:r>
          </w:p>
        </w:tc>
        <w:tc>
          <w:tcPr>
            <w:tcW w:w="3034" w:type="dxa"/>
            <w:tcBorders>
              <w:top w:val="single" w:color="auto" w:sz="4" w:space="0"/>
              <w:left w:val="single" w:color="auto" w:sz="4" w:space="0"/>
              <w:bottom w:val="single" w:color="auto" w:sz="4" w:space="0"/>
              <w:right w:val="single" w:color="auto" w:sz="4" w:space="0"/>
            </w:tcBorders>
            <w:noWrap w:val="0"/>
            <w:vAlign w:val="center"/>
          </w:tcPr>
          <w:p w14:paraId="15ABB17D">
            <w:pPr>
              <w:snapToGrid w:val="0"/>
              <w:spacing w:line="320" w:lineRule="exact"/>
              <w:jc w:val="center"/>
              <w:rPr>
                <w:rFonts w:ascii="宋体" w:hAnsi="宋体" w:cs="宋体"/>
                <w:szCs w:val="21"/>
              </w:rPr>
            </w:pPr>
            <w:r>
              <w:rPr>
                <w:rFonts w:hint="eastAsia" w:ascii="宋体" w:hAnsi="宋体" w:cs="宋体"/>
                <w:szCs w:val="21"/>
              </w:rPr>
              <w:t>GB/T23288-2023</w:t>
            </w:r>
          </w:p>
        </w:tc>
        <w:tc>
          <w:tcPr>
            <w:tcW w:w="2655" w:type="dxa"/>
            <w:tcBorders>
              <w:top w:val="single" w:color="auto" w:sz="4" w:space="0"/>
              <w:left w:val="single" w:color="auto" w:sz="4" w:space="0"/>
              <w:bottom w:val="single" w:color="auto" w:sz="4" w:space="0"/>
              <w:right w:val="single" w:color="auto" w:sz="4" w:space="0"/>
            </w:tcBorders>
            <w:noWrap w:val="0"/>
            <w:vAlign w:val="center"/>
          </w:tcPr>
          <w:p w14:paraId="6778219B">
            <w:pPr>
              <w:snapToGrid w:val="0"/>
              <w:spacing w:line="320" w:lineRule="exact"/>
              <w:jc w:val="center"/>
              <w:rPr>
                <w:rFonts w:hint="eastAsia" w:ascii="宋体" w:hAnsi="宋体" w:eastAsia="宋体" w:cs="宋体"/>
                <w:szCs w:val="21"/>
                <w:lang w:eastAsia="zh-CN"/>
              </w:rPr>
            </w:pPr>
            <w:r>
              <w:rPr>
                <w:rFonts w:ascii="宋体" w:hAnsi="宋体" w:cs="宋体"/>
                <w:szCs w:val="21"/>
              </w:rPr>
              <w:t>GB/T 4893.</w:t>
            </w:r>
            <w:r>
              <w:rPr>
                <w:rFonts w:hint="eastAsia" w:ascii="宋体" w:hAnsi="宋体" w:cs="宋体"/>
                <w:szCs w:val="21"/>
                <w:lang w:val="en-US" w:eastAsia="zh-CN"/>
              </w:rPr>
              <w:t>2</w:t>
            </w:r>
            <w:r>
              <w:rPr>
                <w:rFonts w:ascii="宋体" w:hAnsi="宋体" w:cs="宋体"/>
                <w:szCs w:val="21"/>
              </w:rPr>
              <w:t>-202</w:t>
            </w:r>
            <w:r>
              <w:rPr>
                <w:rFonts w:hint="eastAsia" w:ascii="宋体" w:hAnsi="宋体" w:cs="宋体"/>
                <w:szCs w:val="21"/>
                <w:lang w:val="en-US" w:eastAsia="zh-CN"/>
              </w:rPr>
              <w:t>0</w:t>
            </w:r>
          </w:p>
        </w:tc>
      </w:tr>
      <w:tr w14:paraId="64018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jc w:val="center"/>
        </w:trPr>
        <w:tc>
          <w:tcPr>
            <w:tcW w:w="799" w:type="dxa"/>
            <w:vMerge w:val="continue"/>
            <w:tcBorders>
              <w:left w:val="single" w:color="auto" w:sz="4" w:space="0"/>
              <w:right w:val="single" w:color="auto" w:sz="4" w:space="0"/>
            </w:tcBorders>
            <w:noWrap w:val="0"/>
            <w:vAlign w:val="center"/>
          </w:tcPr>
          <w:p w14:paraId="660CB77A">
            <w:pPr>
              <w:snapToGrid w:val="0"/>
              <w:spacing w:line="320" w:lineRule="exact"/>
              <w:jc w:val="center"/>
              <w:rPr>
                <w:rFonts w:hint="eastAsia" w:ascii="宋体" w:hAnsi="宋体" w:eastAsia="宋体" w:cs="宋体"/>
                <w:szCs w:val="21"/>
                <w:lang w:eastAsia="zh-CN"/>
              </w:rPr>
            </w:pPr>
          </w:p>
        </w:tc>
        <w:tc>
          <w:tcPr>
            <w:tcW w:w="1049" w:type="dxa"/>
            <w:vMerge w:val="continue"/>
            <w:tcBorders>
              <w:top w:val="single" w:color="auto" w:sz="4" w:space="0"/>
              <w:left w:val="single" w:color="auto" w:sz="4" w:space="0"/>
              <w:bottom w:val="single" w:color="auto" w:sz="4" w:space="0"/>
              <w:right w:val="single" w:color="auto" w:sz="4" w:space="0"/>
            </w:tcBorders>
            <w:noWrap w:val="0"/>
            <w:vAlign w:val="center"/>
          </w:tcPr>
          <w:p w14:paraId="4AC785F9">
            <w:pPr>
              <w:snapToGrid w:val="0"/>
              <w:spacing w:line="320" w:lineRule="exact"/>
              <w:jc w:val="center"/>
              <w:rPr>
                <w:rFonts w:ascii="宋体" w:hAnsi="宋体" w:cs="宋体"/>
                <w:szCs w:val="21"/>
              </w:rPr>
            </w:pPr>
          </w:p>
        </w:tc>
        <w:tc>
          <w:tcPr>
            <w:tcW w:w="1529" w:type="dxa"/>
            <w:gridSpan w:val="3"/>
            <w:tcBorders>
              <w:top w:val="single" w:color="auto" w:sz="4" w:space="0"/>
              <w:left w:val="single" w:color="auto" w:sz="4" w:space="0"/>
              <w:bottom w:val="single" w:color="auto" w:sz="4" w:space="0"/>
              <w:right w:val="single" w:color="auto" w:sz="4" w:space="0"/>
            </w:tcBorders>
            <w:noWrap w:val="0"/>
            <w:vAlign w:val="center"/>
          </w:tcPr>
          <w:p w14:paraId="071FE376">
            <w:pPr>
              <w:snapToGrid w:val="0"/>
              <w:spacing w:line="320" w:lineRule="exact"/>
              <w:jc w:val="center"/>
              <w:rPr>
                <w:rFonts w:ascii="宋体" w:cs="宋体"/>
                <w:szCs w:val="21"/>
              </w:rPr>
            </w:pPr>
            <w:r>
              <w:rPr>
                <w:rFonts w:hint="eastAsia" w:ascii="宋体" w:hAnsi="宋体" w:cs="宋体"/>
                <w:szCs w:val="21"/>
              </w:rPr>
              <w:t>漆膜附着力</w:t>
            </w:r>
          </w:p>
        </w:tc>
        <w:tc>
          <w:tcPr>
            <w:tcW w:w="3034" w:type="dxa"/>
            <w:tcBorders>
              <w:top w:val="single" w:color="auto" w:sz="4" w:space="0"/>
              <w:left w:val="single" w:color="auto" w:sz="4" w:space="0"/>
              <w:bottom w:val="single" w:color="auto" w:sz="4" w:space="0"/>
              <w:right w:val="single" w:color="auto" w:sz="4" w:space="0"/>
            </w:tcBorders>
            <w:noWrap w:val="0"/>
            <w:vAlign w:val="center"/>
          </w:tcPr>
          <w:p w14:paraId="0DF73C31">
            <w:pPr>
              <w:snapToGrid w:val="0"/>
              <w:spacing w:line="320" w:lineRule="exact"/>
              <w:jc w:val="center"/>
              <w:rPr>
                <w:rFonts w:ascii="宋体" w:hAnsi="宋体" w:cs="宋体"/>
                <w:szCs w:val="21"/>
              </w:rPr>
            </w:pPr>
            <w:r>
              <w:rPr>
                <w:rFonts w:hint="eastAsia" w:ascii="宋体" w:hAnsi="宋体" w:cs="宋体"/>
                <w:szCs w:val="21"/>
              </w:rPr>
              <w:t>GB/T23288-2023</w:t>
            </w:r>
          </w:p>
        </w:tc>
        <w:tc>
          <w:tcPr>
            <w:tcW w:w="2655" w:type="dxa"/>
            <w:tcBorders>
              <w:top w:val="single" w:color="auto" w:sz="4" w:space="0"/>
              <w:left w:val="single" w:color="auto" w:sz="4" w:space="0"/>
              <w:bottom w:val="single" w:color="auto" w:sz="4" w:space="0"/>
              <w:right w:val="single" w:color="auto" w:sz="4" w:space="0"/>
            </w:tcBorders>
            <w:noWrap w:val="0"/>
            <w:vAlign w:val="center"/>
          </w:tcPr>
          <w:p w14:paraId="4E5134E0">
            <w:pPr>
              <w:snapToGrid w:val="0"/>
              <w:spacing w:line="320" w:lineRule="exact"/>
              <w:jc w:val="center"/>
              <w:rPr>
                <w:rFonts w:hint="eastAsia" w:ascii="宋体" w:hAnsi="宋体" w:eastAsia="宋体" w:cs="宋体"/>
                <w:szCs w:val="21"/>
                <w:lang w:eastAsia="zh-CN"/>
              </w:rPr>
            </w:pPr>
            <w:r>
              <w:rPr>
                <w:rFonts w:ascii="宋体" w:hAnsi="宋体" w:cs="宋体"/>
                <w:szCs w:val="21"/>
              </w:rPr>
              <w:t>GB/T 4893.</w:t>
            </w:r>
            <w:r>
              <w:rPr>
                <w:rFonts w:hint="eastAsia" w:ascii="宋体" w:hAnsi="宋体" w:cs="宋体"/>
                <w:szCs w:val="21"/>
                <w:lang w:val="en-US" w:eastAsia="zh-CN"/>
              </w:rPr>
              <w:t>4</w:t>
            </w:r>
            <w:r>
              <w:rPr>
                <w:rFonts w:ascii="宋体" w:hAnsi="宋体" w:cs="宋体"/>
                <w:szCs w:val="21"/>
              </w:rPr>
              <w:t>-202</w:t>
            </w:r>
            <w:r>
              <w:rPr>
                <w:rFonts w:hint="eastAsia" w:ascii="宋体" w:hAnsi="宋体" w:cs="宋体"/>
                <w:szCs w:val="21"/>
                <w:lang w:val="en-US" w:eastAsia="zh-CN"/>
              </w:rPr>
              <w:t>3</w:t>
            </w:r>
          </w:p>
        </w:tc>
      </w:tr>
      <w:tr w14:paraId="37D8D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99" w:type="dxa"/>
            <w:vMerge w:val="continue"/>
            <w:tcBorders>
              <w:left w:val="single" w:color="auto" w:sz="4" w:space="0"/>
              <w:bottom w:val="single" w:color="auto" w:sz="4" w:space="0"/>
              <w:right w:val="single" w:color="auto" w:sz="4" w:space="0"/>
            </w:tcBorders>
            <w:noWrap w:val="0"/>
            <w:vAlign w:val="center"/>
          </w:tcPr>
          <w:p w14:paraId="6039B90F">
            <w:pPr>
              <w:snapToGrid w:val="0"/>
              <w:spacing w:line="320" w:lineRule="exact"/>
              <w:jc w:val="center"/>
              <w:rPr>
                <w:rFonts w:hint="eastAsia" w:ascii="宋体" w:hAnsi="宋体" w:eastAsia="宋体" w:cs="宋体"/>
                <w:szCs w:val="21"/>
                <w:lang w:eastAsia="zh-CN"/>
              </w:rPr>
            </w:pPr>
          </w:p>
        </w:tc>
        <w:tc>
          <w:tcPr>
            <w:tcW w:w="1049" w:type="dxa"/>
            <w:vMerge w:val="continue"/>
            <w:tcBorders>
              <w:top w:val="single" w:color="auto" w:sz="4" w:space="0"/>
              <w:left w:val="single" w:color="auto" w:sz="4" w:space="0"/>
              <w:bottom w:val="single" w:color="auto" w:sz="4" w:space="0"/>
              <w:right w:val="single" w:color="auto" w:sz="4" w:space="0"/>
            </w:tcBorders>
            <w:noWrap w:val="0"/>
            <w:vAlign w:val="center"/>
          </w:tcPr>
          <w:p w14:paraId="31398CD5">
            <w:pPr>
              <w:snapToGrid w:val="0"/>
              <w:spacing w:line="320" w:lineRule="exact"/>
              <w:jc w:val="center"/>
              <w:rPr>
                <w:rFonts w:ascii="宋体" w:hAnsi="宋体" w:cs="宋体"/>
                <w:szCs w:val="21"/>
              </w:rPr>
            </w:pPr>
          </w:p>
        </w:tc>
        <w:tc>
          <w:tcPr>
            <w:tcW w:w="1529" w:type="dxa"/>
            <w:gridSpan w:val="3"/>
            <w:tcBorders>
              <w:top w:val="single" w:color="auto" w:sz="4" w:space="0"/>
              <w:left w:val="single" w:color="auto" w:sz="4" w:space="0"/>
              <w:bottom w:val="single" w:color="auto" w:sz="4" w:space="0"/>
              <w:right w:val="single" w:color="auto" w:sz="4" w:space="0"/>
            </w:tcBorders>
            <w:noWrap w:val="0"/>
            <w:vAlign w:val="center"/>
          </w:tcPr>
          <w:p w14:paraId="173D787B">
            <w:pPr>
              <w:snapToGrid w:val="0"/>
              <w:spacing w:line="320" w:lineRule="exact"/>
              <w:jc w:val="center"/>
              <w:rPr>
                <w:rFonts w:ascii="宋体" w:cs="宋体"/>
                <w:szCs w:val="21"/>
              </w:rPr>
            </w:pPr>
            <w:r>
              <w:rPr>
                <w:rFonts w:hint="eastAsia" w:ascii="宋体" w:hAnsi="宋体" w:cs="宋体"/>
                <w:szCs w:val="21"/>
              </w:rPr>
              <w:t>漆膜抗冲击</w:t>
            </w:r>
          </w:p>
        </w:tc>
        <w:tc>
          <w:tcPr>
            <w:tcW w:w="3034" w:type="dxa"/>
            <w:tcBorders>
              <w:top w:val="single" w:color="auto" w:sz="4" w:space="0"/>
              <w:left w:val="single" w:color="auto" w:sz="4" w:space="0"/>
              <w:bottom w:val="single" w:color="auto" w:sz="4" w:space="0"/>
              <w:right w:val="single" w:color="auto" w:sz="4" w:space="0"/>
            </w:tcBorders>
            <w:noWrap w:val="0"/>
            <w:vAlign w:val="center"/>
          </w:tcPr>
          <w:p w14:paraId="363B5C86">
            <w:pPr>
              <w:snapToGrid w:val="0"/>
              <w:spacing w:line="320" w:lineRule="exact"/>
              <w:jc w:val="center"/>
              <w:rPr>
                <w:rFonts w:ascii="宋体" w:hAnsi="宋体" w:cs="宋体"/>
                <w:szCs w:val="21"/>
              </w:rPr>
            </w:pPr>
            <w:r>
              <w:rPr>
                <w:rFonts w:hint="eastAsia" w:ascii="宋体" w:hAnsi="宋体" w:cs="宋体"/>
                <w:szCs w:val="21"/>
              </w:rPr>
              <w:t>GB/T23288-2023</w:t>
            </w:r>
          </w:p>
        </w:tc>
        <w:tc>
          <w:tcPr>
            <w:tcW w:w="2655" w:type="dxa"/>
            <w:tcBorders>
              <w:top w:val="single" w:color="auto" w:sz="4" w:space="0"/>
              <w:left w:val="single" w:color="auto" w:sz="4" w:space="0"/>
              <w:bottom w:val="single" w:color="auto" w:sz="4" w:space="0"/>
              <w:right w:val="single" w:color="auto" w:sz="4" w:space="0"/>
            </w:tcBorders>
            <w:noWrap w:val="0"/>
            <w:vAlign w:val="center"/>
          </w:tcPr>
          <w:p w14:paraId="494E1BF5">
            <w:pPr>
              <w:snapToGrid w:val="0"/>
              <w:spacing w:line="320" w:lineRule="exact"/>
              <w:jc w:val="center"/>
              <w:rPr>
                <w:rFonts w:hint="default" w:ascii="宋体" w:hAnsi="宋体" w:eastAsia="宋体" w:cs="宋体"/>
                <w:szCs w:val="21"/>
                <w:lang w:val="en-US" w:eastAsia="zh-CN"/>
              </w:rPr>
            </w:pPr>
            <w:r>
              <w:rPr>
                <w:rFonts w:ascii="宋体" w:hAnsi="宋体" w:cs="宋体"/>
                <w:szCs w:val="21"/>
              </w:rPr>
              <w:t>GB/T 4893.</w:t>
            </w:r>
            <w:r>
              <w:rPr>
                <w:rFonts w:hint="eastAsia" w:ascii="宋体" w:hAnsi="宋体" w:cs="宋体"/>
                <w:szCs w:val="21"/>
                <w:lang w:val="en-US" w:eastAsia="zh-CN"/>
              </w:rPr>
              <w:t>9</w:t>
            </w:r>
            <w:r>
              <w:rPr>
                <w:rFonts w:ascii="宋体" w:hAnsi="宋体" w:cs="宋体"/>
                <w:szCs w:val="21"/>
              </w:rPr>
              <w:t>-20</w:t>
            </w:r>
            <w:r>
              <w:rPr>
                <w:rFonts w:hint="eastAsia" w:ascii="宋体" w:hAnsi="宋体" w:cs="宋体"/>
                <w:szCs w:val="21"/>
                <w:lang w:val="en-US" w:eastAsia="zh-CN"/>
              </w:rPr>
              <w:t>13</w:t>
            </w:r>
          </w:p>
        </w:tc>
      </w:tr>
      <w:tr w14:paraId="5C52C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7" w:hRule="atLeast"/>
          <w:jc w:val="center"/>
        </w:trPr>
        <w:tc>
          <w:tcPr>
            <w:tcW w:w="799" w:type="dxa"/>
            <w:tcBorders>
              <w:top w:val="single" w:color="auto" w:sz="4" w:space="0"/>
              <w:left w:val="single" w:color="auto" w:sz="4" w:space="0"/>
              <w:bottom w:val="single" w:color="auto" w:sz="4" w:space="0"/>
              <w:right w:val="single" w:color="auto" w:sz="4" w:space="0"/>
            </w:tcBorders>
            <w:noWrap w:val="0"/>
            <w:vAlign w:val="center"/>
          </w:tcPr>
          <w:p w14:paraId="70FFB862">
            <w:pPr>
              <w:snapToGrid w:val="0"/>
              <w:spacing w:line="320" w:lineRule="exact"/>
              <w:jc w:val="center"/>
              <w:rPr>
                <w:rFonts w:hint="default" w:ascii="宋体" w:hAnsi="宋体" w:eastAsia="宋体" w:cs="宋体"/>
                <w:szCs w:val="21"/>
                <w:lang w:val="en-US" w:eastAsia="zh-CN"/>
              </w:rPr>
            </w:pPr>
            <w:r>
              <w:rPr>
                <w:rFonts w:hint="eastAsia" w:ascii="宋体" w:hAnsi="宋体" w:cs="宋体"/>
                <w:szCs w:val="21"/>
                <w:lang w:val="en-US" w:eastAsia="zh-CN"/>
              </w:rPr>
              <w:t>10</w:t>
            </w:r>
          </w:p>
        </w:tc>
        <w:tc>
          <w:tcPr>
            <w:tcW w:w="2578" w:type="dxa"/>
            <w:gridSpan w:val="4"/>
            <w:tcBorders>
              <w:top w:val="single" w:color="auto" w:sz="4" w:space="0"/>
              <w:left w:val="single" w:color="auto" w:sz="4" w:space="0"/>
              <w:bottom w:val="single" w:color="auto" w:sz="4" w:space="0"/>
              <w:right w:val="single" w:color="auto" w:sz="4" w:space="0"/>
            </w:tcBorders>
            <w:noWrap w:val="0"/>
            <w:vAlign w:val="center"/>
          </w:tcPr>
          <w:p w14:paraId="51857B94">
            <w:pPr>
              <w:snapToGrid w:val="0"/>
              <w:spacing w:line="320" w:lineRule="exact"/>
              <w:jc w:val="center"/>
              <w:rPr>
                <w:rFonts w:ascii="宋体" w:cs="宋体"/>
                <w:szCs w:val="21"/>
              </w:rPr>
            </w:pPr>
            <w:r>
              <w:rPr>
                <w:rFonts w:hint="eastAsia" w:ascii="宋体" w:hAnsi="宋体" w:cs="宋体"/>
                <w:szCs w:val="21"/>
              </w:rPr>
              <w:t>甲醛释放量</w:t>
            </w:r>
          </w:p>
        </w:tc>
        <w:tc>
          <w:tcPr>
            <w:tcW w:w="3034" w:type="dxa"/>
            <w:tcBorders>
              <w:top w:val="single" w:color="auto" w:sz="4" w:space="0"/>
              <w:left w:val="single" w:color="auto" w:sz="4" w:space="0"/>
              <w:bottom w:val="single" w:color="auto" w:sz="4" w:space="0"/>
              <w:right w:val="single" w:color="auto" w:sz="4" w:space="0"/>
            </w:tcBorders>
            <w:noWrap w:val="0"/>
            <w:vAlign w:val="center"/>
          </w:tcPr>
          <w:p w14:paraId="29189FFD">
            <w:pPr>
              <w:snapToGrid w:val="0"/>
              <w:spacing w:line="320" w:lineRule="exact"/>
              <w:jc w:val="center"/>
              <w:rPr>
                <w:rFonts w:ascii="宋体" w:hAnsi="宋体" w:cs="宋体"/>
                <w:szCs w:val="21"/>
              </w:rPr>
            </w:pPr>
            <w:r>
              <w:rPr>
                <w:rFonts w:ascii="宋体" w:hAnsi="宋体" w:cs="宋体"/>
                <w:szCs w:val="21"/>
              </w:rPr>
              <w:t>GB18584-2001</w:t>
            </w:r>
          </w:p>
        </w:tc>
        <w:tc>
          <w:tcPr>
            <w:tcW w:w="2655" w:type="dxa"/>
            <w:tcBorders>
              <w:top w:val="single" w:color="auto" w:sz="4" w:space="0"/>
              <w:left w:val="single" w:color="auto" w:sz="4" w:space="0"/>
              <w:bottom w:val="single" w:color="auto" w:sz="4" w:space="0"/>
              <w:right w:val="single" w:color="auto" w:sz="4" w:space="0"/>
            </w:tcBorders>
            <w:noWrap w:val="0"/>
            <w:vAlign w:val="center"/>
          </w:tcPr>
          <w:p w14:paraId="37C928DB">
            <w:pPr>
              <w:snapToGrid w:val="0"/>
              <w:spacing w:line="320" w:lineRule="exact"/>
              <w:jc w:val="center"/>
              <w:rPr>
                <w:rFonts w:ascii="宋体" w:hAnsi="宋体" w:cs="宋体"/>
                <w:szCs w:val="21"/>
              </w:rPr>
            </w:pPr>
            <w:r>
              <w:rPr>
                <w:rFonts w:ascii="宋体" w:hAnsi="宋体" w:cs="宋体"/>
                <w:szCs w:val="21"/>
              </w:rPr>
              <w:t>GB 18584-2001</w:t>
            </w:r>
          </w:p>
        </w:tc>
      </w:tr>
      <w:tr w14:paraId="76093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7" w:hRule="atLeast"/>
          <w:jc w:val="center"/>
        </w:trPr>
        <w:tc>
          <w:tcPr>
            <w:tcW w:w="799" w:type="dxa"/>
            <w:vMerge w:val="restart"/>
            <w:tcBorders>
              <w:top w:val="single" w:color="auto" w:sz="4" w:space="0"/>
              <w:left w:val="single" w:color="auto" w:sz="4" w:space="0"/>
              <w:right w:val="single" w:color="auto" w:sz="4" w:space="0"/>
            </w:tcBorders>
            <w:noWrap w:val="0"/>
            <w:vAlign w:val="center"/>
          </w:tcPr>
          <w:p w14:paraId="2E9B0BCE">
            <w:pPr>
              <w:snapToGrid w:val="0"/>
              <w:spacing w:line="320" w:lineRule="exact"/>
              <w:jc w:val="center"/>
              <w:rPr>
                <w:rFonts w:hint="default" w:ascii="宋体" w:hAnsi="宋体" w:eastAsia="宋体" w:cs="宋体"/>
                <w:szCs w:val="21"/>
                <w:lang w:val="en-US" w:eastAsia="zh-CN"/>
              </w:rPr>
            </w:pPr>
            <w:r>
              <w:rPr>
                <w:rFonts w:hint="eastAsia" w:ascii="宋体" w:hAnsi="宋体" w:cs="宋体"/>
                <w:szCs w:val="21"/>
                <w:lang w:val="en-US" w:eastAsia="zh-CN"/>
              </w:rPr>
              <w:t>11</w:t>
            </w:r>
          </w:p>
        </w:tc>
        <w:tc>
          <w:tcPr>
            <w:tcW w:w="1289" w:type="dxa"/>
            <w:gridSpan w:val="3"/>
            <w:vMerge w:val="restart"/>
            <w:tcBorders>
              <w:top w:val="single" w:color="auto" w:sz="4" w:space="0"/>
              <w:left w:val="single" w:color="auto" w:sz="4" w:space="0"/>
              <w:bottom w:val="single" w:color="auto" w:sz="4" w:space="0"/>
              <w:right w:val="single" w:color="auto" w:sz="4" w:space="0"/>
            </w:tcBorders>
            <w:noWrap w:val="0"/>
            <w:vAlign w:val="center"/>
          </w:tcPr>
          <w:p w14:paraId="71E7FDEB">
            <w:pPr>
              <w:snapToGrid w:val="0"/>
              <w:spacing w:line="320" w:lineRule="exact"/>
              <w:rPr>
                <w:rFonts w:ascii="宋体" w:cs="宋体"/>
                <w:szCs w:val="21"/>
              </w:rPr>
            </w:pPr>
            <w:r>
              <w:rPr>
                <w:rFonts w:hint="eastAsia" w:ascii="宋体" w:hAnsi="宋体" w:cs="宋体"/>
                <w:szCs w:val="21"/>
              </w:rPr>
              <w:t>重金属含量（限色漆）</w:t>
            </w:r>
          </w:p>
        </w:tc>
        <w:tc>
          <w:tcPr>
            <w:tcW w:w="1289" w:type="dxa"/>
            <w:tcBorders>
              <w:top w:val="single" w:color="auto" w:sz="4" w:space="0"/>
              <w:left w:val="single" w:color="auto" w:sz="4" w:space="0"/>
              <w:bottom w:val="single" w:color="auto" w:sz="4" w:space="0"/>
              <w:right w:val="single" w:color="auto" w:sz="4" w:space="0"/>
            </w:tcBorders>
            <w:noWrap w:val="0"/>
            <w:vAlign w:val="center"/>
          </w:tcPr>
          <w:p w14:paraId="3665690D">
            <w:pPr>
              <w:snapToGrid w:val="0"/>
              <w:spacing w:line="320" w:lineRule="exact"/>
              <w:jc w:val="center"/>
              <w:rPr>
                <w:rFonts w:ascii="宋体" w:cs="宋体"/>
                <w:szCs w:val="21"/>
              </w:rPr>
            </w:pPr>
            <w:r>
              <w:rPr>
                <w:rFonts w:hint="eastAsia" w:ascii="宋体" w:hAnsi="宋体" w:cs="宋体"/>
                <w:szCs w:val="21"/>
              </w:rPr>
              <w:t>可溶性铅</w:t>
            </w:r>
          </w:p>
        </w:tc>
        <w:tc>
          <w:tcPr>
            <w:tcW w:w="3034" w:type="dxa"/>
            <w:tcBorders>
              <w:top w:val="single" w:color="auto" w:sz="4" w:space="0"/>
              <w:left w:val="single" w:color="auto" w:sz="4" w:space="0"/>
              <w:bottom w:val="single" w:color="auto" w:sz="4" w:space="0"/>
              <w:right w:val="single" w:color="auto" w:sz="4" w:space="0"/>
            </w:tcBorders>
            <w:noWrap w:val="0"/>
            <w:vAlign w:val="center"/>
          </w:tcPr>
          <w:p w14:paraId="63F19229">
            <w:pPr>
              <w:snapToGrid w:val="0"/>
              <w:spacing w:line="320" w:lineRule="exact"/>
              <w:jc w:val="center"/>
              <w:rPr>
                <w:rFonts w:ascii="宋体" w:hAnsi="宋体" w:cs="宋体"/>
                <w:szCs w:val="21"/>
              </w:rPr>
            </w:pPr>
            <w:r>
              <w:rPr>
                <w:rFonts w:ascii="宋体" w:hAnsi="宋体" w:cs="宋体"/>
                <w:szCs w:val="21"/>
              </w:rPr>
              <w:t>GB18584-2001</w:t>
            </w:r>
          </w:p>
        </w:tc>
        <w:tc>
          <w:tcPr>
            <w:tcW w:w="2655" w:type="dxa"/>
            <w:tcBorders>
              <w:top w:val="single" w:color="auto" w:sz="4" w:space="0"/>
              <w:left w:val="single" w:color="auto" w:sz="4" w:space="0"/>
              <w:bottom w:val="single" w:color="auto" w:sz="4" w:space="0"/>
              <w:right w:val="single" w:color="auto" w:sz="4" w:space="0"/>
            </w:tcBorders>
            <w:noWrap w:val="0"/>
            <w:vAlign w:val="center"/>
          </w:tcPr>
          <w:p w14:paraId="79F8F7E1">
            <w:pPr>
              <w:snapToGrid w:val="0"/>
              <w:spacing w:line="320" w:lineRule="exact"/>
              <w:jc w:val="center"/>
              <w:rPr>
                <w:rFonts w:ascii="宋体" w:hAnsi="宋体" w:cs="宋体"/>
                <w:szCs w:val="21"/>
              </w:rPr>
            </w:pPr>
            <w:r>
              <w:rPr>
                <w:rFonts w:ascii="宋体" w:hAnsi="宋体" w:cs="宋体"/>
                <w:szCs w:val="21"/>
              </w:rPr>
              <w:t>GB 18584-2001</w:t>
            </w:r>
          </w:p>
        </w:tc>
      </w:tr>
      <w:tr w14:paraId="0CC71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jc w:val="center"/>
        </w:trPr>
        <w:tc>
          <w:tcPr>
            <w:tcW w:w="799" w:type="dxa"/>
            <w:vMerge w:val="continue"/>
            <w:tcBorders>
              <w:left w:val="single" w:color="auto" w:sz="4" w:space="0"/>
              <w:right w:val="single" w:color="auto" w:sz="4" w:space="0"/>
            </w:tcBorders>
            <w:noWrap w:val="0"/>
            <w:vAlign w:val="center"/>
          </w:tcPr>
          <w:p w14:paraId="6702AE68">
            <w:pPr>
              <w:snapToGrid w:val="0"/>
              <w:spacing w:line="320" w:lineRule="exact"/>
              <w:jc w:val="center"/>
              <w:rPr>
                <w:rFonts w:hint="default" w:ascii="宋体" w:hAnsi="宋体" w:eastAsia="宋体" w:cs="宋体"/>
                <w:szCs w:val="21"/>
                <w:lang w:val="en-US" w:eastAsia="zh-CN"/>
              </w:rPr>
            </w:pPr>
          </w:p>
        </w:tc>
        <w:tc>
          <w:tcPr>
            <w:tcW w:w="1289" w:type="dxa"/>
            <w:gridSpan w:val="3"/>
            <w:vMerge w:val="continue"/>
            <w:tcBorders>
              <w:top w:val="single" w:color="auto" w:sz="4" w:space="0"/>
              <w:left w:val="single" w:color="auto" w:sz="4" w:space="0"/>
              <w:bottom w:val="single" w:color="auto" w:sz="4" w:space="0"/>
              <w:right w:val="single" w:color="auto" w:sz="4" w:space="0"/>
            </w:tcBorders>
            <w:noWrap w:val="0"/>
            <w:vAlign w:val="center"/>
          </w:tcPr>
          <w:p w14:paraId="31B7A528">
            <w:pPr>
              <w:snapToGrid w:val="0"/>
              <w:spacing w:line="320" w:lineRule="exact"/>
              <w:ind w:firstLine="420" w:firstLineChars="200"/>
              <w:jc w:val="center"/>
              <w:rPr>
                <w:rFonts w:ascii="宋体" w:cs="宋体"/>
                <w:szCs w:val="21"/>
              </w:rPr>
            </w:pPr>
          </w:p>
        </w:tc>
        <w:tc>
          <w:tcPr>
            <w:tcW w:w="1289" w:type="dxa"/>
            <w:tcBorders>
              <w:top w:val="single" w:color="auto" w:sz="4" w:space="0"/>
              <w:left w:val="single" w:color="auto" w:sz="4" w:space="0"/>
              <w:bottom w:val="single" w:color="auto" w:sz="4" w:space="0"/>
              <w:right w:val="single" w:color="auto" w:sz="4" w:space="0"/>
            </w:tcBorders>
            <w:noWrap w:val="0"/>
            <w:vAlign w:val="center"/>
          </w:tcPr>
          <w:p w14:paraId="59913AA0">
            <w:pPr>
              <w:snapToGrid w:val="0"/>
              <w:spacing w:line="320" w:lineRule="exact"/>
              <w:jc w:val="center"/>
              <w:rPr>
                <w:rFonts w:ascii="宋体" w:cs="宋体"/>
                <w:szCs w:val="21"/>
              </w:rPr>
            </w:pPr>
            <w:r>
              <w:rPr>
                <w:rFonts w:hint="eastAsia" w:ascii="宋体" w:hAnsi="宋体" w:cs="宋体"/>
                <w:szCs w:val="21"/>
              </w:rPr>
              <w:t>可溶性镉</w:t>
            </w:r>
          </w:p>
        </w:tc>
        <w:tc>
          <w:tcPr>
            <w:tcW w:w="3034" w:type="dxa"/>
            <w:tcBorders>
              <w:top w:val="single" w:color="auto" w:sz="4" w:space="0"/>
              <w:left w:val="single" w:color="auto" w:sz="4" w:space="0"/>
              <w:bottom w:val="single" w:color="auto" w:sz="4" w:space="0"/>
              <w:right w:val="single" w:color="auto" w:sz="4" w:space="0"/>
            </w:tcBorders>
            <w:noWrap w:val="0"/>
            <w:vAlign w:val="center"/>
          </w:tcPr>
          <w:p w14:paraId="1D0BB4CA">
            <w:pPr>
              <w:snapToGrid w:val="0"/>
              <w:spacing w:line="320" w:lineRule="exact"/>
              <w:jc w:val="center"/>
              <w:rPr>
                <w:rFonts w:ascii="宋体" w:hAnsi="宋体" w:cs="宋体"/>
                <w:szCs w:val="21"/>
              </w:rPr>
            </w:pPr>
            <w:r>
              <w:rPr>
                <w:rFonts w:ascii="宋体" w:hAnsi="宋体" w:cs="宋体"/>
                <w:szCs w:val="21"/>
              </w:rPr>
              <w:t>GB18584-2001</w:t>
            </w:r>
          </w:p>
        </w:tc>
        <w:tc>
          <w:tcPr>
            <w:tcW w:w="2655" w:type="dxa"/>
            <w:tcBorders>
              <w:top w:val="single" w:color="auto" w:sz="4" w:space="0"/>
              <w:left w:val="single" w:color="auto" w:sz="4" w:space="0"/>
              <w:bottom w:val="single" w:color="auto" w:sz="4" w:space="0"/>
              <w:right w:val="single" w:color="auto" w:sz="4" w:space="0"/>
            </w:tcBorders>
            <w:noWrap w:val="0"/>
            <w:vAlign w:val="center"/>
          </w:tcPr>
          <w:p w14:paraId="11F85153">
            <w:pPr>
              <w:snapToGrid w:val="0"/>
              <w:spacing w:line="320" w:lineRule="exact"/>
              <w:jc w:val="center"/>
              <w:rPr>
                <w:rFonts w:ascii="宋体" w:hAnsi="宋体" w:cs="宋体"/>
                <w:szCs w:val="21"/>
              </w:rPr>
            </w:pPr>
            <w:r>
              <w:rPr>
                <w:rFonts w:ascii="宋体" w:hAnsi="宋体" w:cs="宋体"/>
                <w:szCs w:val="21"/>
              </w:rPr>
              <w:t>GB 18584-2001</w:t>
            </w:r>
          </w:p>
        </w:tc>
      </w:tr>
      <w:tr w14:paraId="5ED46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jc w:val="center"/>
        </w:trPr>
        <w:tc>
          <w:tcPr>
            <w:tcW w:w="799" w:type="dxa"/>
            <w:vMerge w:val="continue"/>
            <w:tcBorders>
              <w:left w:val="single" w:color="auto" w:sz="4" w:space="0"/>
              <w:right w:val="single" w:color="auto" w:sz="4" w:space="0"/>
            </w:tcBorders>
            <w:noWrap w:val="0"/>
            <w:vAlign w:val="center"/>
          </w:tcPr>
          <w:p w14:paraId="1D43AC7E">
            <w:pPr>
              <w:snapToGrid w:val="0"/>
              <w:spacing w:line="320" w:lineRule="exact"/>
              <w:jc w:val="center"/>
              <w:rPr>
                <w:rFonts w:hint="default" w:ascii="宋体" w:hAnsi="宋体" w:eastAsia="宋体" w:cs="宋体"/>
                <w:szCs w:val="21"/>
                <w:lang w:val="en-US" w:eastAsia="zh-CN"/>
              </w:rPr>
            </w:pPr>
          </w:p>
        </w:tc>
        <w:tc>
          <w:tcPr>
            <w:tcW w:w="1289" w:type="dxa"/>
            <w:gridSpan w:val="3"/>
            <w:vMerge w:val="continue"/>
            <w:tcBorders>
              <w:top w:val="single" w:color="auto" w:sz="4" w:space="0"/>
              <w:left w:val="single" w:color="auto" w:sz="4" w:space="0"/>
              <w:bottom w:val="single" w:color="auto" w:sz="4" w:space="0"/>
              <w:right w:val="single" w:color="auto" w:sz="4" w:space="0"/>
            </w:tcBorders>
            <w:noWrap w:val="0"/>
            <w:vAlign w:val="center"/>
          </w:tcPr>
          <w:p w14:paraId="71CAAB44">
            <w:pPr>
              <w:snapToGrid w:val="0"/>
              <w:spacing w:line="320" w:lineRule="exact"/>
              <w:ind w:firstLine="420" w:firstLineChars="200"/>
              <w:jc w:val="center"/>
              <w:rPr>
                <w:rFonts w:ascii="宋体" w:cs="宋体"/>
                <w:szCs w:val="21"/>
              </w:rPr>
            </w:pPr>
          </w:p>
        </w:tc>
        <w:tc>
          <w:tcPr>
            <w:tcW w:w="1289" w:type="dxa"/>
            <w:tcBorders>
              <w:top w:val="single" w:color="auto" w:sz="4" w:space="0"/>
              <w:left w:val="single" w:color="auto" w:sz="4" w:space="0"/>
              <w:bottom w:val="single" w:color="auto" w:sz="4" w:space="0"/>
              <w:right w:val="single" w:color="auto" w:sz="4" w:space="0"/>
            </w:tcBorders>
            <w:noWrap w:val="0"/>
            <w:vAlign w:val="center"/>
          </w:tcPr>
          <w:p w14:paraId="29711826">
            <w:pPr>
              <w:snapToGrid w:val="0"/>
              <w:spacing w:line="320" w:lineRule="exact"/>
              <w:jc w:val="center"/>
              <w:rPr>
                <w:rFonts w:ascii="宋体" w:cs="宋体"/>
                <w:szCs w:val="21"/>
              </w:rPr>
            </w:pPr>
            <w:r>
              <w:rPr>
                <w:rFonts w:hint="eastAsia" w:ascii="宋体" w:hAnsi="宋体" w:cs="宋体"/>
                <w:szCs w:val="21"/>
              </w:rPr>
              <w:t>可溶性铬</w:t>
            </w:r>
          </w:p>
        </w:tc>
        <w:tc>
          <w:tcPr>
            <w:tcW w:w="3034" w:type="dxa"/>
            <w:tcBorders>
              <w:top w:val="single" w:color="auto" w:sz="4" w:space="0"/>
              <w:left w:val="single" w:color="auto" w:sz="4" w:space="0"/>
              <w:bottom w:val="single" w:color="auto" w:sz="4" w:space="0"/>
              <w:right w:val="single" w:color="auto" w:sz="4" w:space="0"/>
            </w:tcBorders>
            <w:noWrap w:val="0"/>
            <w:vAlign w:val="center"/>
          </w:tcPr>
          <w:p w14:paraId="381162FC">
            <w:pPr>
              <w:snapToGrid w:val="0"/>
              <w:spacing w:line="320" w:lineRule="exact"/>
              <w:jc w:val="center"/>
              <w:rPr>
                <w:rFonts w:ascii="宋体" w:hAnsi="宋体" w:cs="宋体"/>
                <w:szCs w:val="21"/>
              </w:rPr>
            </w:pPr>
            <w:r>
              <w:rPr>
                <w:rFonts w:ascii="宋体" w:hAnsi="宋体" w:cs="宋体"/>
                <w:szCs w:val="21"/>
              </w:rPr>
              <w:t>GB18584-2001</w:t>
            </w:r>
          </w:p>
        </w:tc>
        <w:tc>
          <w:tcPr>
            <w:tcW w:w="2655" w:type="dxa"/>
            <w:tcBorders>
              <w:top w:val="single" w:color="auto" w:sz="4" w:space="0"/>
              <w:left w:val="single" w:color="auto" w:sz="4" w:space="0"/>
              <w:bottom w:val="single" w:color="auto" w:sz="4" w:space="0"/>
              <w:right w:val="single" w:color="auto" w:sz="4" w:space="0"/>
            </w:tcBorders>
            <w:noWrap w:val="0"/>
            <w:vAlign w:val="center"/>
          </w:tcPr>
          <w:p w14:paraId="2A4CB540">
            <w:pPr>
              <w:snapToGrid w:val="0"/>
              <w:spacing w:line="320" w:lineRule="exact"/>
              <w:jc w:val="center"/>
              <w:rPr>
                <w:rFonts w:ascii="宋体" w:hAnsi="宋体" w:cs="宋体"/>
                <w:szCs w:val="21"/>
              </w:rPr>
            </w:pPr>
            <w:r>
              <w:rPr>
                <w:rFonts w:ascii="宋体" w:hAnsi="宋体" w:cs="宋体"/>
                <w:szCs w:val="21"/>
              </w:rPr>
              <w:t>GB 18584-2001</w:t>
            </w:r>
          </w:p>
        </w:tc>
      </w:tr>
      <w:tr w14:paraId="0F6D9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jc w:val="center"/>
        </w:trPr>
        <w:tc>
          <w:tcPr>
            <w:tcW w:w="799" w:type="dxa"/>
            <w:vMerge w:val="continue"/>
            <w:tcBorders>
              <w:left w:val="single" w:color="auto" w:sz="4" w:space="0"/>
              <w:right w:val="single" w:color="auto" w:sz="4" w:space="0"/>
            </w:tcBorders>
            <w:noWrap w:val="0"/>
            <w:vAlign w:val="center"/>
          </w:tcPr>
          <w:p w14:paraId="5E3A834E">
            <w:pPr>
              <w:snapToGrid w:val="0"/>
              <w:spacing w:line="320" w:lineRule="exact"/>
              <w:jc w:val="center"/>
              <w:rPr>
                <w:rFonts w:hint="default" w:ascii="宋体" w:hAnsi="宋体" w:eastAsia="宋体" w:cs="宋体"/>
                <w:szCs w:val="21"/>
                <w:lang w:val="en-US" w:eastAsia="zh-CN"/>
              </w:rPr>
            </w:pPr>
          </w:p>
        </w:tc>
        <w:tc>
          <w:tcPr>
            <w:tcW w:w="1289" w:type="dxa"/>
            <w:gridSpan w:val="3"/>
            <w:vMerge w:val="continue"/>
            <w:tcBorders>
              <w:top w:val="single" w:color="auto" w:sz="4" w:space="0"/>
              <w:left w:val="single" w:color="auto" w:sz="4" w:space="0"/>
              <w:bottom w:val="single" w:color="auto" w:sz="4" w:space="0"/>
              <w:right w:val="single" w:color="auto" w:sz="4" w:space="0"/>
            </w:tcBorders>
            <w:noWrap w:val="0"/>
            <w:vAlign w:val="center"/>
          </w:tcPr>
          <w:p w14:paraId="5E27611C">
            <w:pPr>
              <w:snapToGrid w:val="0"/>
              <w:spacing w:line="320" w:lineRule="exact"/>
              <w:ind w:firstLine="420" w:firstLineChars="200"/>
              <w:jc w:val="center"/>
              <w:rPr>
                <w:rFonts w:ascii="宋体" w:cs="宋体"/>
                <w:szCs w:val="21"/>
              </w:rPr>
            </w:pPr>
          </w:p>
        </w:tc>
        <w:tc>
          <w:tcPr>
            <w:tcW w:w="1289" w:type="dxa"/>
            <w:tcBorders>
              <w:top w:val="single" w:color="auto" w:sz="4" w:space="0"/>
              <w:left w:val="single" w:color="auto" w:sz="4" w:space="0"/>
              <w:bottom w:val="single" w:color="auto" w:sz="4" w:space="0"/>
              <w:right w:val="single" w:color="auto" w:sz="4" w:space="0"/>
            </w:tcBorders>
            <w:noWrap w:val="0"/>
            <w:vAlign w:val="center"/>
          </w:tcPr>
          <w:p w14:paraId="2EB2CEC8">
            <w:pPr>
              <w:snapToGrid w:val="0"/>
              <w:spacing w:line="320" w:lineRule="exact"/>
              <w:jc w:val="center"/>
              <w:rPr>
                <w:rFonts w:ascii="宋体" w:cs="宋体"/>
                <w:szCs w:val="21"/>
              </w:rPr>
            </w:pPr>
            <w:r>
              <w:rPr>
                <w:rFonts w:hint="eastAsia" w:ascii="宋体" w:hAnsi="宋体" w:cs="宋体"/>
                <w:szCs w:val="21"/>
              </w:rPr>
              <w:t>可溶性汞</w:t>
            </w:r>
          </w:p>
        </w:tc>
        <w:tc>
          <w:tcPr>
            <w:tcW w:w="3034" w:type="dxa"/>
            <w:tcBorders>
              <w:top w:val="single" w:color="auto" w:sz="4" w:space="0"/>
              <w:left w:val="single" w:color="auto" w:sz="4" w:space="0"/>
              <w:bottom w:val="single" w:color="auto" w:sz="4" w:space="0"/>
              <w:right w:val="single" w:color="auto" w:sz="4" w:space="0"/>
            </w:tcBorders>
            <w:noWrap w:val="0"/>
            <w:vAlign w:val="center"/>
          </w:tcPr>
          <w:p w14:paraId="078FC078">
            <w:pPr>
              <w:snapToGrid w:val="0"/>
              <w:spacing w:line="320" w:lineRule="exact"/>
              <w:jc w:val="center"/>
              <w:rPr>
                <w:rFonts w:ascii="宋体" w:hAnsi="宋体" w:cs="宋体"/>
                <w:szCs w:val="21"/>
              </w:rPr>
            </w:pPr>
            <w:r>
              <w:rPr>
                <w:rFonts w:ascii="宋体" w:hAnsi="宋体" w:cs="宋体"/>
                <w:szCs w:val="21"/>
              </w:rPr>
              <w:t>GB18584-2001</w:t>
            </w:r>
          </w:p>
        </w:tc>
        <w:tc>
          <w:tcPr>
            <w:tcW w:w="2655" w:type="dxa"/>
            <w:tcBorders>
              <w:top w:val="single" w:color="auto" w:sz="4" w:space="0"/>
              <w:left w:val="single" w:color="auto" w:sz="4" w:space="0"/>
              <w:bottom w:val="single" w:color="auto" w:sz="4" w:space="0"/>
              <w:right w:val="single" w:color="auto" w:sz="4" w:space="0"/>
            </w:tcBorders>
            <w:noWrap w:val="0"/>
            <w:vAlign w:val="center"/>
          </w:tcPr>
          <w:p w14:paraId="6F125E72">
            <w:pPr>
              <w:snapToGrid w:val="0"/>
              <w:spacing w:line="320" w:lineRule="exact"/>
              <w:jc w:val="center"/>
              <w:rPr>
                <w:rFonts w:ascii="宋体" w:hAnsi="宋体" w:cs="宋体"/>
                <w:szCs w:val="21"/>
              </w:rPr>
            </w:pPr>
            <w:r>
              <w:rPr>
                <w:rFonts w:ascii="宋体" w:hAnsi="宋体" w:cs="宋体"/>
                <w:szCs w:val="21"/>
              </w:rPr>
              <w:t>GB 18584-2001</w:t>
            </w:r>
          </w:p>
        </w:tc>
      </w:tr>
      <w:tr w14:paraId="437D9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jc w:val="center"/>
        </w:trPr>
        <w:tc>
          <w:tcPr>
            <w:tcW w:w="9066" w:type="dxa"/>
            <w:gridSpan w:val="7"/>
            <w:tcBorders>
              <w:left w:val="single" w:color="auto" w:sz="4" w:space="0"/>
              <w:bottom w:val="single" w:color="auto" w:sz="4" w:space="0"/>
              <w:right w:val="single" w:color="auto" w:sz="4" w:space="0"/>
            </w:tcBorders>
            <w:noWrap w:val="0"/>
            <w:vAlign w:val="center"/>
          </w:tcPr>
          <w:p w14:paraId="12D24CA8">
            <w:pPr>
              <w:snapToGrid w:val="0"/>
              <w:spacing w:line="320" w:lineRule="exact"/>
              <w:jc w:val="both"/>
              <w:rPr>
                <w:rFonts w:hint="default" w:ascii="宋体" w:hAnsi="宋体" w:eastAsia="宋体" w:cs="宋体"/>
                <w:szCs w:val="21"/>
                <w:lang w:val="en-US" w:eastAsia="zh-CN"/>
              </w:rPr>
            </w:pPr>
            <w:r>
              <w:rPr>
                <w:rFonts w:hint="eastAsia" w:ascii="宋体" w:hAnsi="宋体" w:cs="宋体"/>
                <w:szCs w:val="21"/>
                <w:lang w:val="en-US" w:eastAsia="zh-CN"/>
              </w:rPr>
              <w:t>注：适用于抽样时间7月1日前</w:t>
            </w:r>
          </w:p>
        </w:tc>
      </w:tr>
    </w:tbl>
    <w:p w14:paraId="06865B8D">
      <w:pPr>
        <w:snapToGrid w:val="0"/>
        <w:spacing w:line="400" w:lineRule="exact"/>
        <w:jc w:val="center"/>
        <w:rPr>
          <w:rFonts w:hint="eastAsia" w:ascii="宋体" w:hAnsi="宋体" w:eastAsia="宋体" w:cs="宋体"/>
          <w:bCs/>
          <w:sz w:val="18"/>
          <w:szCs w:val="18"/>
          <w:lang w:eastAsia="zh-CN"/>
        </w:rPr>
      </w:pPr>
      <w:r>
        <w:rPr>
          <w:rFonts w:hint="eastAsia" w:ascii="宋体" w:hAnsi="宋体" w:cs="宋体"/>
          <w:bCs/>
          <w:color w:val="000000"/>
          <w:lang w:val="en-US" w:eastAsia="zh-CN"/>
        </w:rPr>
        <w:t xml:space="preserve"> </w:t>
      </w:r>
      <w:r>
        <w:rPr>
          <w:rFonts w:hint="eastAsia" w:ascii="宋体" w:hAnsi="宋体" w:cs="宋体"/>
          <w:bCs/>
          <w:color w:val="000000"/>
        </w:rPr>
        <w:t>表</w:t>
      </w:r>
      <w:r>
        <w:rPr>
          <w:rFonts w:hint="eastAsia" w:ascii="宋体" w:hAnsi="宋体" w:cs="宋体"/>
          <w:bCs/>
          <w:color w:val="000000"/>
          <w:lang w:val="en-US" w:eastAsia="zh-CN"/>
        </w:rPr>
        <w:t>2</w:t>
      </w:r>
      <w:r>
        <w:rPr>
          <w:rFonts w:hint="eastAsia" w:ascii="宋体" w:hAnsi="宋体" w:cs="宋体"/>
          <w:bCs/>
          <w:color w:val="000000"/>
        </w:rPr>
        <w:t xml:space="preserve"> </w:t>
      </w:r>
      <w:r>
        <w:rPr>
          <w:rFonts w:hint="eastAsia" w:ascii="宋体" w:hAnsi="宋体" w:cs="宋体"/>
          <w:bCs/>
          <w:lang w:eastAsia="zh-CN"/>
        </w:rPr>
        <w:t>木质骨灰</w:t>
      </w:r>
      <w:r>
        <w:rPr>
          <w:rFonts w:hint="eastAsia" w:ascii="宋体" w:hAnsi="宋体" w:cs="宋体"/>
          <w:bCs/>
        </w:rPr>
        <w:t>产品检验项目、依据、方法</w:t>
      </w:r>
    </w:p>
    <w:tbl>
      <w:tblPr>
        <w:tblStyle w:val="11"/>
        <w:tblW w:w="90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9"/>
        <w:gridCol w:w="1049"/>
        <w:gridCol w:w="116"/>
        <w:gridCol w:w="124"/>
        <w:gridCol w:w="1289"/>
        <w:gridCol w:w="3034"/>
        <w:gridCol w:w="2655"/>
      </w:tblGrid>
      <w:tr w14:paraId="48AB4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799" w:type="dxa"/>
            <w:vMerge w:val="restart"/>
            <w:tcBorders>
              <w:top w:val="single" w:color="auto" w:sz="4" w:space="0"/>
              <w:left w:val="single" w:color="auto" w:sz="4" w:space="0"/>
              <w:bottom w:val="single" w:color="auto" w:sz="4" w:space="0"/>
              <w:right w:val="single" w:color="auto" w:sz="4" w:space="0"/>
            </w:tcBorders>
            <w:noWrap w:val="0"/>
            <w:vAlign w:val="center"/>
          </w:tcPr>
          <w:p w14:paraId="7B202F54">
            <w:pPr>
              <w:snapToGrid w:val="0"/>
              <w:spacing w:line="320" w:lineRule="exact"/>
              <w:jc w:val="center"/>
              <w:rPr>
                <w:rFonts w:ascii="宋体" w:cs="宋体"/>
                <w:szCs w:val="21"/>
              </w:rPr>
            </w:pPr>
            <w:r>
              <w:rPr>
                <w:rFonts w:hint="eastAsia" w:ascii="宋体" w:hAnsi="宋体" w:cs="宋体"/>
                <w:szCs w:val="21"/>
              </w:rPr>
              <w:t>序号</w:t>
            </w:r>
          </w:p>
        </w:tc>
        <w:tc>
          <w:tcPr>
            <w:tcW w:w="2578" w:type="dxa"/>
            <w:gridSpan w:val="4"/>
            <w:vMerge w:val="restart"/>
            <w:tcBorders>
              <w:top w:val="single" w:color="auto" w:sz="4" w:space="0"/>
              <w:left w:val="single" w:color="auto" w:sz="4" w:space="0"/>
              <w:bottom w:val="single" w:color="auto" w:sz="4" w:space="0"/>
              <w:right w:val="single" w:color="auto" w:sz="4" w:space="0"/>
            </w:tcBorders>
            <w:noWrap w:val="0"/>
            <w:vAlign w:val="center"/>
          </w:tcPr>
          <w:p w14:paraId="0AE20C32">
            <w:pPr>
              <w:snapToGrid w:val="0"/>
              <w:spacing w:line="320" w:lineRule="exact"/>
              <w:ind w:firstLine="420" w:firstLineChars="200"/>
              <w:jc w:val="center"/>
              <w:rPr>
                <w:rFonts w:ascii="宋体" w:cs="宋体"/>
                <w:szCs w:val="21"/>
              </w:rPr>
            </w:pPr>
            <w:r>
              <w:rPr>
                <w:rFonts w:hint="eastAsia" w:ascii="宋体" w:hAnsi="宋体" w:cs="宋体"/>
                <w:szCs w:val="21"/>
              </w:rPr>
              <w:t>检验项目</w:t>
            </w:r>
          </w:p>
        </w:tc>
        <w:tc>
          <w:tcPr>
            <w:tcW w:w="3034" w:type="dxa"/>
            <w:vMerge w:val="restart"/>
            <w:tcBorders>
              <w:top w:val="single" w:color="auto" w:sz="4" w:space="0"/>
              <w:left w:val="single" w:color="auto" w:sz="4" w:space="0"/>
              <w:bottom w:val="single" w:color="auto" w:sz="4" w:space="0"/>
              <w:right w:val="single" w:color="auto" w:sz="4" w:space="0"/>
            </w:tcBorders>
            <w:noWrap w:val="0"/>
            <w:vAlign w:val="center"/>
          </w:tcPr>
          <w:p w14:paraId="6A2FD8B7">
            <w:pPr>
              <w:snapToGrid w:val="0"/>
              <w:spacing w:line="320" w:lineRule="exact"/>
              <w:ind w:firstLine="420" w:firstLineChars="200"/>
              <w:jc w:val="center"/>
              <w:rPr>
                <w:rFonts w:ascii="宋体" w:cs="宋体"/>
                <w:szCs w:val="21"/>
              </w:rPr>
            </w:pPr>
            <w:r>
              <w:rPr>
                <w:rFonts w:hint="eastAsia" w:ascii="宋体" w:hAnsi="宋体" w:cs="宋体"/>
                <w:szCs w:val="21"/>
              </w:rPr>
              <w:t>检验依据</w:t>
            </w:r>
          </w:p>
        </w:tc>
        <w:tc>
          <w:tcPr>
            <w:tcW w:w="2655" w:type="dxa"/>
            <w:vMerge w:val="restart"/>
            <w:tcBorders>
              <w:top w:val="single" w:color="auto" w:sz="4" w:space="0"/>
              <w:left w:val="single" w:color="auto" w:sz="4" w:space="0"/>
              <w:bottom w:val="single" w:color="auto" w:sz="4" w:space="0"/>
              <w:right w:val="single" w:color="auto" w:sz="4" w:space="0"/>
            </w:tcBorders>
            <w:noWrap w:val="0"/>
            <w:vAlign w:val="center"/>
          </w:tcPr>
          <w:p w14:paraId="21AE36D9">
            <w:pPr>
              <w:snapToGrid w:val="0"/>
              <w:spacing w:line="320" w:lineRule="exact"/>
              <w:ind w:firstLine="420" w:firstLineChars="200"/>
              <w:jc w:val="center"/>
              <w:rPr>
                <w:rFonts w:ascii="宋体" w:cs="宋体"/>
                <w:szCs w:val="21"/>
              </w:rPr>
            </w:pPr>
            <w:r>
              <w:rPr>
                <w:rFonts w:hint="eastAsia" w:ascii="宋体" w:hAnsi="宋体" w:cs="宋体"/>
                <w:szCs w:val="21"/>
              </w:rPr>
              <w:t>检验方法</w:t>
            </w:r>
          </w:p>
        </w:tc>
      </w:tr>
      <w:tr w14:paraId="691EF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799" w:type="dxa"/>
            <w:vMerge w:val="continue"/>
            <w:tcBorders>
              <w:top w:val="single" w:color="auto" w:sz="4" w:space="0"/>
              <w:left w:val="single" w:color="auto" w:sz="4" w:space="0"/>
              <w:bottom w:val="single" w:color="auto" w:sz="4" w:space="0"/>
              <w:right w:val="single" w:color="auto" w:sz="4" w:space="0"/>
            </w:tcBorders>
            <w:noWrap w:val="0"/>
            <w:vAlign w:val="center"/>
          </w:tcPr>
          <w:p w14:paraId="5F5ADE49">
            <w:pPr>
              <w:snapToGrid w:val="0"/>
              <w:spacing w:line="320" w:lineRule="exact"/>
              <w:jc w:val="center"/>
              <w:rPr>
                <w:rFonts w:ascii="宋体" w:cs="宋体"/>
                <w:szCs w:val="21"/>
              </w:rPr>
            </w:pPr>
          </w:p>
        </w:tc>
        <w:tc>
          <w:tcPr>
            <w:tcW w:w="2578" w:type="dxa"/>
            <w:gridSpan w:val="4"/>
            <w:vMerge w:val="continue"/>
            <w:tcBorders>
              <w:top w:val="single" w:color="auto" w:sz="4" w:space="0"/>
              <w:left w:val="single" w:color="auto" w:sz="4" w:space="0"/>
              <w:bottom w:val="single" w:color="auto" w:sz="4" w:space="0"/>
              <w:right w:val="single" w:color="auto" w:sz="4" w:space="0"/>
            </w:tcBorders>
            <w:noWrap w:val="0"/>
            <w:vAlign w:val="center"/>
          </w:tcPr>
          <w:p w14:paraId="44A829CF">
            <w:pPr>
              <w:snapToGrid w:val="0"/>
              <w:spacing w:line="320" w:lineRule="exact"/>
              <w:jc w:val="center"/>
              <w:rPr>
                <w:rFonts w:ascii="宋体" w:cs="宋体"/>
                <w:szCs w:val="21"/>
              </w:rPr>
            </w:pPr>
          </w:p>
        </w:tc>
        <w:tc>
          <w:tcPr>
            <w:tcW w:w="3034" w:type="dxa"/>
            <w:vMerge w:val="continue"/>
            <w:tcBorders>
              <w:top w:val="single" w:color="auto" w:sz="4" w:space="0"/>
              <w:left w:val="single" w:color="auto" w:sz="4" w:space="0"/>
              <w:bottom w:val="single" w:color="auto" w:sz="4" w:space="0"/>
              <w:right w:val="single" w:color="auto" w:sz="4" w:space="0"/>
            </w:tcBorders>
            <w:noWrap w:val="0"/>
            <w:vAlign w:val="center"/>
          </w:tcPr>
          <w:p w14:paraId="2E46D59D">
            <w:pPr>
              <w:snapToGrid w:val="0"/>
              <w:spacing w:line="320" w:lineRule="exact"/>
              <w:jc w:val="center"/>
              <w:rPr>
                <w:rFonts w:ascii="宋体" w:cs="宋体"/>
                <w:szCs w:val="21"/>
              </w:rPr>
            </w:pPr>
          </w:p>
        </w:tc>
        <w:tc>
          <w:tcPr>
            <w:tcW w:w="2655" w:type="dxa"/>
            <w:vMerge w:val="continue"/>
            <w:tcBorders>
              <w:top w:val="single" w:color="auto" w:sz="4" w:space="0"/>
              <w:left w:val="single" w:color="auto" w:sz="4" w:space="0"/>
              <w:bottom w:val="single" w:color="auto" w:sz="4" w:space="0"/>
              <w:right w:val="single" w:color="auto" w:sz="4" w:space="0"/>
            </w:tcBorders>
            <w:noWrap w:val="0"/>
            <w:vAlign w:val="center"/>
          </w:tcPr>
          <w:p w14:paraId="6129A6F1">
            <w:pPr>
              <w:snapToGrid w:val="0"/>
              <w:spacing w:line="320" w:lineRule="exact"/>
              <w:jc w:val="center"/>
              <w:rPr>
                <w:rFonts w:ascii="宋体" w:cs="宋体"/>
                <w:szCs w:val="21"/>
              </w:rPr>
            </w:pPr>
          </w:p>
        </w:tc>
      </w:tr>
      <w:tr w14:paraId="3625B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jc w:val="center"/>
        </w:trPr>
        <w:tc>
          <w:tcPr>
            <w:tcW w:w="799" w:type="dxa"/>
            <w:tcBorders>
              <w:top w:val="single" w:color="auto" w:sz="4" w:space="0"/>
              <w:left w:val="single" w:color="auto" w:sz="4" w:space="0"/>
              <w:bottom w:val="single" w:color="auto" w:sz="4" w:space="0"/>
              <w:right w:val="single" w:color="auto" w:sz="4" w:space="0"/>
            </w:tcBorders>
            <w:noWrap w:val="0"/>
            <w:vAlign w:val="center"/>
          </w:tcPr>
          <w:p w14:paraId="564EF6E7">
            <w:pPr>
              <w:snapToGrid w:val="0"/>
              <w:spacing w:line="320" w:lineRule="exact"/>
              <w:jc w:val="center"/>
              <w:rPr>
                <w:rFonts w:ascii="宋体" w:hAnsi="宋体" w:cs="宋体"/>
                <w:szCs w:val="21"/>
              </w:rPr>
            </w:pPr>
            <w:r>
              <w:rPr>
                <w:rFonts w:ascii="宋体" w:hAnsi="宋体" w:cs="宋体"/>
                <w:szCs w:val="21"/>
              </w:rPr>
              <w:t>1</w:t>
            </w:r>
          </w:p>
        </w:tc>
        <w:tc>
          <w:tcPr>
            <w:tcW w:w="2578" w:type="dxa"/>
            <w:gridSpan w:val="4"/>
            <w:tcBorders>
              <w:top w:val="single" w:color="auto" w:sz="4" w:space="0"/>
              <w:left w:val="single" w:color="auto" w:sz="4" w:space="0"/>
              <w:bottom w:val="single" w:color="auto" w:sz="4" w:space="0"/>
              <w:right w:val="single" w:color="auto" w:sz="4" w:space="0"/>
            </w:tcBorders>
            <w:noWrap w:val="0"/>
            <w:vAlign w:val="center"/>
          </w:tcPr>
          <w:p w14:paraId="45CB4EEF">
            <w:pPr>
              <w:snapToGrid w:val="0"/>
              <w:spacing w:line="320" w:lineRule="exact"/>
              <w:jc w:val="center"/>
              <w:rPr>
                <w:rFonts w:ascii="宋体" w:cs="宋体"/>
                <w:szCs w:val="21"/>
              </w:rPr>
            </w:pPr>
            <w:r>
              <w:rPr>
                <w:rFonts w:hint="eastAsia" w:ascii="宋体" w:hAnsi="宋体" w:cs="宋体"/>
                <w:szCs w:val="21"/>
              </w:rPr>
              <w:t>标识一致性</w:t>
            </w:r>
          </w:p>
        </w:tc>
        <w:tc>
          <w:tcPr>
            <w:tcW w:w="3034" w:type="dxa"/>
            <w:tcBorders>
              <w:top w:val="single" w:color="auto" w:sz="4" w:space="0"/>
              <w:left w:val="single" w:color="auto" w:sz="4" w:space="0"/>
              <w:bottom w:val="single" w:color="auto" w:sz="4" w:space="0"/>
              <w:right w:val="single" w:color="auto" w:sz="4" w:space="0"/>
            </w:tcBorders>
            <w:noWrap w:val="0"/>
            <w:vAlign w:val="center"/>
          </w:tcPr>
          <w:p w14:paraId="68E5B09B">
            <w:pPr>
              <w:snapToGrid w:val="0"/>
              <w:spacing w:line="320" w:lineRule="exact"/>
              <w:jc w:val="center"/>
              <w:rPr>
                <w:rFonts w:ascii="宋体" w:hAnsi="宋体" w:cs="宋体"/>
                <w:szCs w:val="21"/>
              </w:rPr>
            </w:pPr>
            <w:r>
              <w:rPr>
                <w:rFonts w:hint="eastAsia" w:ascii="宋体" w:hAnsi="宋体" w:cs="宋体"/>
                <w:szCs w:val="21"/>
              </w:rPr>
              <w:t>GB/T23288-2023</w:t>
            </w:r>
          </w:p>
        </w:tc>
        <w:tc>
          <w:tcPr>
            <w:tcW w:w="2655" w:type="dxa"/>
            <w:tcBorders>
              <w:top w:val="single" w:color="auto" w:sz="4" w:space="0"/>
              <w:left w:val="single" w:color="auto" w:sz="4" w:space="0"/>
              <w:bottom w:val="single" w:color="auto" w:sz="4" w:space="0"/>
              <w:right w:val="single" w:color="auto" w:sz="4" w:space="0"/>
            </w:tcBorders>
            <w:noWrap w:val="0"/>
            <w:vAlign w:val="center"/>
          </w:tcPr>
          <w:p w14:paraId="22A8A327">
            <w:pPr>
              <w:snapToGrid w:val="0"/>
              <w:spacing w:line="320" w:lineRule="exact"/>
              <w:jc w:val="center"/>
              <w:rPr>
                <w:rFonts w:ascii="宋体" w:hAnsi="宋体" w:cs="宋体"/>
                <w:szCs w:val="21"/>
              </w:rPr>
            </w:pPr>
            <w:r>
              <w:rPr>
                <w:rFonts w:hint="eastAsia" w:ascii="宋体" w:hAnsi="宋体" w:cs="宋体"/>
                <w:szCs w:val="21"/>
              </w:rPr>
              <w:t>GB/T23288-2023</w:t>
            </w:r>
          </w:p>
        </w:tc>
      </w:tr>
      <w:tr w14:paraId="37915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jc w:val="center"/>
        </w:trPr>
        <w:tc>
          <w:tcPr>
            <w:tcW w:w="799" w:type="dxa"/>
            <w:tcBorders>
              <w:top w:val="single" w:color="auto" w:sz="4" w:space="0"/>
              <w:left w:val="single" w:color="auto" w:sz="4" w:space="0"/>
              <w:bottom w:val="single" w:color="auto" w:sz="4" w:space="0"/>
              <w:right w:val="single" w:color="auto" w:sz="4" w:space="0"/>
            </w:tcBorders>
            <w:noWrap w:val="0"/>
            <w:vAlign w:val="center"/>
          </w:tcPr>
          <w:p w14:paraId="1E163216">
            <w:pPr>
              <w:snapToGrid w:val="0"/>
              <w:spacing w:line="320" w:lineRule="exact"/>
              <w:jc w:val="center"/>
              <w:rPr>
                <w:rFonts w:hint="eastAsia" w:ascii="宋体" w:hAnsi="宋体" w:eastAsia="宋体" w:cs="宋体"/>
                <w:szCs w:val="21"/>
                <w:lang w:val="en-US" w:eastAsia="zh-CN"/>
              </w:rPr>
            </w:pPr>
            <w:r>
              <w:rPr>
                <w:rFonts w:hint="eastAsia" w:ascii="宋体" w:hAnsi="宋体" w:cs="宋体"/>
                <w:szCs w:val="21"/>
                <w:lang w:val="en-US" w:eastAsia="zh-CN"/>
              </w:rPr>
              <w:t>2</w:t>
            </w:r>
          </w:p>
        </w:tc>
        <w:tc>
          <w:tcPr>
            <w:tcW w:w="2578" w:type="dxa"/>
            <w:gridSpan w:val="4"/>
            <w:tcBorders>
              <w:top w:val="single" w:color="auto" w:sz="4" w:space="0"/>
              <w:left w:val="single" w:color="auto" w:sz="4" w:space="0"/>
              <w:bottom w:val="single" w:color="auto" w:sz="4" w:space="0"/>
              <w:right w:val="single" w:color="auto" w:sz="4" w:space="0"/>
            </w:tcBorders>
            <w:noWrap w:val="0"/>
            <w:vAlign w:val="center"/>
          </w:tcPr>
          <w:p w14:paraId="530446C5">
            <w:pPr>
              <w:snapToGrid w:val="0"/>
              <w:spacing w:line="320" w:lineRule="exact"/>
              <w:jc w:val="center"/>
              <w:rPr>
                <w:rFonts w:hint="eastAsia" w:ascii="宋体" w:hAnsi="宋体" w:cs="宋体"/>
                <w:szCs w:val="21"/>
              </w:rPr>
            </w:pPr>
            <w:r>
              <w:rPr>
                <w:rFonts w:hint="eastAsia" w:ascii="宋体" w:hAnsi="宋体" w:cs="宋体"/>
                <w:szCs w:val="21"/>
              </w:rPr>
              <w:t>用料要求</w:t>
            </w:r>
          </w:p>
        </w:tc>
        <w:tc>
          <w:tcPr>
            <w:tcW w:w="3034" w:type="dxa"/>
            <w:tcBorders>
              <w:top w:val="single" w:color="auto" w:sz="4" w:space="0"/>
              <w:left w:val="single" w:color="auto" w:sz="4" w:space="0"/>
              <w:bottom w:val="single" w:color="auto" w:sz="4" w:space="0"/>
              <w:right w:val="single" w:color="auto" w:sz="4" w:space="0"/>
            </w:tcBorders>
            <w:noWrap w:val="0"/>
            <w:vAlign w:val="center"/>
          </w:tcPr>
          <w:p w14:paraId="087B6DAC">
            <w:pPr>
              <w:snapToGrid w:val="0"/>
              <w:spacing w:line="320" w:lineRule="exact"/>
              <w:jc w:val="center"/>
              <w:rPr>
                <w:rFonts w:ascii="宋体" w:hAnsi="宋体" w:cs="宋体"/>
                <w:szCs w:val="21"/>
              </w:rPr>
            </w:pPr>
            <w:r>
              <w:rPr>
                <w:rFonts w:hint="eastAsia" w:ascii="宋体" w:hAnsi="宋体" w:cs="宋体"/>
                <w:szCs w:val="21"/>
              </w:rPr>
              <w:t>GB/T23288-2023</w:t>
            </w:r>
          </w:p>
        </w:tc>
        <w:tc>
          <w:tcPr>
            <w:tcW w:w="2655" w:type="dxa"/>
            <w:tcBorders>
              <w:top w:val="single" w:color="auto" w:sz="4" w:space="0"/>
              <w:left w:val="single" w:color="auto" w:sz="4" w:space="0"/>
              <w:bottom w:val="single" w:color="auto" w:sz="4" w:space="0"/>
              <w:right w:val="single" w:color="auto" w:sz="4" w:space="0"/>
            </w:tcBorders>
            <w:noWrap w:val="0"/>
            <w:vAlign w:val="center"/>
          </w:tcPr>
          <w:p w14:paraId="4A682CCA">
            <w:pPr>
              <w:snapToGrid w:val="0"/>
              <w:spacing w:line="320" w:lineRule="exact"/>
              <w:jc w:val="center"/>
              <w:rPr>
                <w:rFonts w:ascii="宋体" w:hAnsi="宋体" w:cs="宋体"/>
                <w:szCs w:val="21"/>
              </w:rPr>
            </w:pPr>
            <w:r>
              <w:rPr>
                <w:rFonts w:hint="eastAsia" w:ascii="宋体" w:hAnsi="宋体" w:cs="宋体"/>
                <w:szCs w:val="21"/>
              </w:rPr>
              <w:t>GB/T23288-2023</w:t>
            </w:r>
          </w:p>
        </w:tc>
      </w:tr>
      <w:tr w14:paraId="2AFA7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jc w:val="center"/>
        </w:trPr>
        <w:tc>
          <w:tcPr>
            <w:tcW w:w="799" w:type="dxa"/>
            <w:tcBorders>
              <w:top w:val="single" w:color="auto" w:sz="4" w:space="0"/>
              <w:left w:val="single" w:color="auto" w:sz="4" w:space="0"/>
              <w:bottom w:val="single" w:color="auto" w:sz="4" w:space="0"/>
              <w:right w:val="single" w:color="auto" w:sz="4" w:space="0"/>
            </w:tcBorders>
            <w:noWrap w:val="0"/>
            <w:vAlign w:val="center"/>
          </w:tcPr>
          <w:p w14:paraId="1524B191">
            <w:pPr>
              <w:snapToGrid w:val="0"/>
              <w:spacing w:line="320" w:lineRule="exact"/>
              <w:jc w:val="center"/>
              <w:rPr>
                <w:rFonts w:hint="eastAsia" w:ascii="宋体" w:hAnsi="宋体" w:eastAsia="宋体" w:cs="宋体"/>
                <w:szCs w:val="21"/>
                <w:lang w:val="en-US" w:eastAsia="zh-CN"/>
              </w:rPr>
            </w:pPr>
            <w:r>
              <w:rPr>
                <w:rFonts w:hint="eastAsia" w:ascii="宋体" w:hAnsi="宋体" w:cs="宋体"/>
                <w:szCs w:val="21"/>
                <w:lang w:val="en-US" w:eastAsia="zh-CN"/>
              </w:rPr>
              <w:t>3</w:t>
            </w:r>
          </w:p>
        </w:tc>
        <w:tc>
          <w:tcPr>
            <w:tcW w:w="2578" w:type="dxa"/>
            <w:gridSpan w:val="4"/>
            <w:tcBorders>
              <w:top w:val="single" w:color="auto" w:sz="4" w:space="0"/>
              <w:left w:val="single" w:color="auto" w:sz="4" w:space="0"/>
              <w:bottom w:val="single" w:color="auto" w:sz="4" w:space="0"/>
              <w:right w:val="single" w:color="auto" w:sz="4" w:space="0"/>
            </w:tcBorders>
            <w:noWrap w:val="0"/>
            <w:vAlign w:val="center"/>
          </w:tcPr>
          <w:p w14:paraId="11330736">
            <w:pPr>
              <w:snapToGrid w:val="0"/>
              <w:spacing w:line="320" w:lineRule="exact"/>
              <w:jc w:val="center"/>
              <w:rPr>
                <w:rFonts w:hint="eastAsia" w:ascii="宋体" w:hAnsi="宋体" w:cs="宋体"/>
                <w:szCs w:val="21"/>
              </w:rPr>
            </w:pPr>
            <w:r>
              <w:rPr>
                <w:rFonts w:hint="eastAsia" w:ascii="宋体" w:hAnsi="宋体" w:cs="宋体"/>
                <w:szCs w:val="21"/>
              </w:rPr>
              <w:t>木材含水率</w:t>
            </w:r>
          </w:p>
        </w:tc>
        <w:tc>
          <w:tcPr>
            <w:tcW w:w="3034" w:type="dxa"/>
            <w:tcBorders>
              <w:top w:val="single" w:color="auto" w:sz="4" w:space="0"/>
              <w:left w:val="single" w:color="auto" w:sz="4" w:space="0"/>
              <w:bottom w:val="single" w:color="auto" w:sz="4" w:space="0"/>
              <w:right w:val="single" w:color="auto" w:sz="4" w:space="0"/>
            </w:tcBorders>
            <w:noWrap w:val="0"/>
            <w:vAlign w:val="center"/>
          </w:tcPr>
          <w:p w14:paraId="15FA0983">
            <w:pPr>
              <w:snapToGrid w:val="0"/>
              <w:spacing w:line="320" w:lineRule="exact"/>
              <w:jc w:val="center"/>
              <w:rPr>
                <w:rFonts w:ascii="宋体" w:hAnsi="宋体" w:cs="宋体"/>
                <w:szCs w:val="21"/>
              </w:rPr>
            </w:pPr>
            <w:r>
              <w:rPr>
                <w:rFonts w:hint="eastAsia" w:ascii="宋体" w:hAnsi="宋体" w:cs="宋体"/>
                <w:szCs w:val="21"/>
              </w:rPr>
              <w:t>GB/T23288-2023</w:t>
            </w:r>
          </w:p>
        </w:tc>
        <w:tc>
          <w:tcPr>
            <w:tcW w:w="2655" w:type="dxa"/>
            <w:tcBorders>
              <w:top w:val="single" w:color="auto" w:sz="4" w:space="0"/>
              <w:left w:val="single" w:color="auto" w:sz="4" w:space="0"/>
              <w:bottom w:val="single" w:color="auto" w:sz="4" w:space="0"/>
              <w:right w:val="single" w:color="auto" w:sz="4" w:space="0"/>
            </w:tcBorders>
            <w:noWrap w:val="0"/>
            <w:vAlign w:val="center"/>
          </w:tcPr>
          <w:p w14:paraId="39599365">
            <w:pPr>
              <w:snapToGrid w:val="0"/>
              <w:spacing w:line="320" w:lineRule="exact"/>
              <w:jc w:val="center"/>
              <w:rPr>
                <w:rFonts w:ascii="宋体" w:hAnsi="宋体" w:cs="宋体"/>
                <w:szCs w:val="21"/>
              </w:rPr>
            </w:pPr>
            <w:r>
              <w:rPr>
                <w:rFonts w:hint="eastAsia" w:ascii="宋体" w:hAnsi="宋体" w:cs="宋体"/>
                <w:szCs w:val="21"/>
              </w:rPr>
              <w:t>GB/T23288-2023</w:t>
            </w:r>
          </w:p>
        </w:tc>
      </w:tr>
      <w:tr w14:paraId="52749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jc w:val="center"/>
        </w:trPr>
        <w:tc>
          <w:tcPr>
            <w:tcW w:w="799" w:type="dxa"/>
            <w:tcBorders>
              <w:top w:val="single" w:color="auto" w:sz="4" w:space="0"/>
              <w:left w:val="single" w:color="auto" w:sz="4" w:space="0"/>
              <w:bottom w:val="single" w:color="auto" w:sz="4" w:space="0"/>
              <w:right w:val="single" w:color="auto" w:sz="4" w:space="0"/>
            </w:tcBorders>
            <w:noWrap w:val="0"/>
            <w:vAlign w:val="center"/>
          </w:tcPr>
          <w:p w14:paraId="22083BDA">
            <w:pPr>
              <w:snapToGrid w:val="0"/>
              <w:spacing w:line="320" w:lineRule="exact"/>
              <w:jc w:val="center"/>
              <w:rPr>
                <w:rFonts w:hint="eastAsia" w:ascii="宋体" w:hAnsi="宋体" w:eastAsia="宋体" w:cs="宋体"/>
                <w:szCs w:val="21"/>
                <w:lang w:val="en-US" w:eastAsia="zh-CN"/>
              </w:rPr>
            </w:pPr>
            <w:r>
              <w:rPr>
                <w:rFonts w:hint="eastAsia" w:ascii="宋体" w:hAnsi="宋体" w:cs="宋体"/>
                <w:szCs w:val="21"/>
                <w:lang w:val="en-US" w:eastAsia="zh-CN"/>
              </w:rPr>
              <w:t>4</w:t>
            </w:r>
          </w:p>
        </w:tc>
        <w:tc>
          <w:tcPr>
            <w:tcW w:w="2578" w:type="dxa"/>
            <w:gridSpan w:val="4"/>
            <w:tcBorders>
              <w:top w:val="single" w:color="auto" w:sz="4" w:space="0"/>
              <w:left w:val="single" w:color="auto" w:sz="4" w:space="0"/>
              <w:bottom w:val="single" w:color="auto" w:sz="4" w:space="0"/>
              <w:right w:val="single" w:color="auto" w:sz="4" w:space="0"/>
            </w:tcBorders>
            <w:noWrap w:val="0"/>
            <w:vAlign w:val="center"/>
          </w:tcPr>
          <w:p w14:paraId="18A8EA0D">
            <w:pPr>
              <w:snapToGrid w:val="0"/>
              <w:spacing w:line="320" w:lineRule="exact"/>
              <w:jc w:val="center"/>
              <w:rPr>
                <w:rFonts w:hint="eastAsia" w:ascii="宋体" w:hAnsi="宋体" w:eastAsia="宋体" w:cs="宋体"/>
                <w:szCs w:val="21"/>
                <w:lang w:eastAsia="zh-CN"/>
              </w:rPr>
            </w:pPr>
            <w:r>
              <w:rPr>
                <w:rFonts w:hint="eastAsia" w:ascii="宋体" w:hAnsi="宋体" w:cs="宋体"/>
                <w:szCs w:val="21"/>
                <w:lang w:val="en-US" w:eastAsia="zh-CN"/>
              </w:rPr>
              <w:t>内表面耐温</w:t>
            </w:r>
          </w:p>
        </w:tc>
        <w:tc>
          <w:tcPr>
            <w:tcW w:w="30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54135F0">
            <w:pPr>
              <w:snapToGrid w:val="0"/>
              <w:spacing w:line="320" w:lineRule="exact"/>
              <w:jc w:val="center"/>
              <w:rPr>
                <w:rFonts w:ascii="宋体" w:hAnsi="宋体" w:eastAsia="宋体" w:cs="宋体"/>
                <w:kern w:val="2"/>
                <w:sz w:val="21"/>
                <w:szCs w:val="21"/>
                <w:lang w:val="en-US" w:eastAsia="zh-CN" w:bidi="ar-SA"/>
              </w:rPr>
            </w:pPr>
            <w:r>
              <w:rPr>
                <w:rFonts w:hint="eastAsia" w:ascii="宋体" w:hAnsi="宋体" w:cs="宋体"/>
                <w:szCs w:val="21"/>
              </w:rPr>
              <w:t>GB/T23288-2023</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FFF70C1">
            <w:pPr>
              <w:snapToGrid w:val="0"/>
              <w:spacing w:line="320" w:lineRule="exact"/>
              <w:jc w:val="center"/>
              <w:rPr>
                <w:rFonts w:ascii="宋体" w:hAnsi="宋体" w:eastAsia="宋体" w:cs="宋体"/>
                <w:kern w:val="2"/>
                <w:sz w:val="21"/>
                <w:szCs w:val="21"/>
                <w:lang w:val="en-US" w:eastAsia="zh-CN" w:bidi="ar-SA"/>
              </w:rPr>
            </w:pPr>
            <w:r>
              <w:rPr>
                <w:rFonts w:hint="eastAsia" w:ascii="宋体" w:hAnsi="宋体" w:cs="宋体"/>
                <w:szCs w:val="21"/>
              </w:rPr>
              <w:t>GB/T23288-2023</w:t>
            </w:r>
          </w:p>
        </w:tc>
      </w:tr>
      <w:tr w14:paraId="0EA8C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799" w:type="dxa"/>
            <w:vMerge w:val="restart"/>
            <w:tcBorders>
              <w:top w:val="single" w:color="auto" w:sz="4" w:space="0"/>
              <w:left w:val="single" w:color="auto" w:sz="4" w:space="0"/>
              <w:right w:val="single" w:color="auto" w:sz="4" w:space="0"/>
            </w:tcBorders>
            <w:noWrap w:val="0"/>
            <w:vAlign w:val="center"/>
          </w:tcPr>
          <w:p w14:paraId="7174478D">
            <w:pPr>
              <w:snapToGrid w:val="0"/>
              <w:spacing w:line="320" w:lineRule="exact"/>
              <w:jc w:val="center"/>
              <w:rPr>
                <w:rFonts w:hint="eastAsia" w:ascii="宋体" w:hAnsi="宋体" w:eastAsia="宋体" w:cs="宋体"/>
                <w:szCs w:val="21"/>
                <w:lang w:val="en-US" w:eastAsia="zh-CN"/>
              </w:rPr>
            </w:pPr>
            <w:r>
              <w:rPr>
                <w:rFonts w:hint="eastAsia" w:ascii="宋体" w:hAnsi="宋体" w:cs="宋体"/>
                <w:szCs w:val="21"/>
                <w:lang w:val="en-US" w:eastAsia="zh-CN"/>
              </w:rPr>
              <w:t>5</w:t>
            </w:r>
          </w:p>
        </w:tc>
        <w:tc>
          <w:tcPr>
            <w:tcW w:w="1165" w:type="dxa"/>
            <w:gridSpan w:val="2"/>
            <w:vMerge w:val="restart"/>
            <w:tcBorders>
              <w:top w:val="single" w:color="auto" w:sz="4" w:space="0"/>
              <w:left w:val="single" w:color="auto" w:sz="4" w:space="0"/>
              <w:right w:val="single" w:color="auto" w:sz="4" w:space="0"/>
            </w:tcBorders>
            <w:shd w:val="clear" w:color="auto" w:fill="auto"/>
            <w:noWrap w:val="0"/>
            <w:vAlign w:val="center"/>
          </w:tcPr>
          <w:p w14:paraId="4A31D6D2">
            <w:pPr>
              <w:snapToGrid w:val="0"/>
              <w:spacing w:line="320" w:lineRule="exact"/>
              <w:jc w:val="center"/>
              <w:rPr>
                <w:rFonts w:ascii="宋体" w:hAnsi="Times New Roman" w:eastAsia="宋体" w:cs="宋体"/>
                <w:kern w:val="2"/>
                <w:sz w:val="21"/>
                <w:szCs w:val="21"/>
                <w:lang w:val="en-US" w:eastAsia="zh-CN" w:bidi="ar-SA"/>
              </w:rPr>
            </w:pPr>
            <w:r>
              <w:rPr>
                <w:rFonts w:hint="eastAsia" w:ascii="宋体" w:hAnsi="宋体" w:cs="宋体"/>
                <w:szCs w:val="21"/>
              </w:rPr>
              <w:t>尺寸</w:t>
            </w:r>
          </w:p>
          <w:p w14:paraId="2DD82DC1">
            <w:pPr>
              <w:snapToGrid w:val="0"/>
              <w:spacing w:line="320" w:lineRule="exact"/>
              <w:jc w:val="center"/>
              <w:rPr>
                <w:rFonts w:hint="default" w:ascii="宋体" w:hAnsi="宋体" w:eastAsia="宋体" w:cs="宋体"/>
                <w:szCs w:val="21"/>
                <w:lang w:val="en-US" w:eastAsia="zh-CN"/>
              </w:rPr>
            </w:pPr>
          </w:p>
        </w:tc>
        <w:tc>
          <w:tcPr>
            <w:tcW w:w="1413"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1B19B78">
            <w:pPr>
              <w:snapToGrid w:val="0"/>
              <w:spacing w:line="320" w:lineRule="exact"/>
              <w:jc w:val="center"/>
              <w:rPr>
                <w:rFonts w:hint="default" w:ascii="宋体" w:hAnsi="Times New Roman" w:eastAsia="宋体" w:cs="宋体"/>
                <w:kern w:val="2"/>
                <w:sz w:val="21"/>
                <w:szCs w:val="21"/>
                <w:lang w:val="en-US" w:eastAsia="zh-CN" w:bidi="ar-SA"/>
              </w:rPr>
            </w:pPr>
            <w:r>
              <w:rPr>
                <w:rFonts w:hint="eastAsia" w:ascii="宋体" w:hAnsi="宋体" w:cs="宋体"/>
                <w:szCs w:val="21"/>
              </w:rPr>
              <w:t>长度</w:t>
            </w:r>
          </w:p>
        </w:tc>
        <w:tc>
          <w:tcPr>
            <w:tcW w:w="30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1389C1A">
            <w:pPr>
              <w:snapToGrid w:val="0"/>
              <w:spacing w:line="320" w:lineRule="exact"/>
              <w:jc w:val="center"/>
              <w:rPr>
                <w:rFonts w:hint="eastAsia" w:ascii="宋体" w:hAnsi="宋体" w:eastAsia="宋体" w:cs="宋体"/>
                <w:kern w:val="2"/>
                <w:sz w:val="21"/>
                <w:szCs w:val="21"/>
                <w:lang w:val="en-US" w:eastAsia="zh-CN" w:bidi="ar-SA"/>
              </w:rPr>
            </w:pPr>
            <w:r>
              <w:rPr>
                <w:rFonts w:hint="eastAsia" w:ascii="宋体" w:hAnsi="宋体" w:cs="宋体"/>
                <w:szCs w:val="21"/>
              </w:rPr>
              <w:t>GB/T23288-2023</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CCE8A73">
            <w:pPr>
              <w:snapToGrid w:val="0"/>
              <w:spacing w:line="320" w:lineRule="exact"/>
              <w:jc w:val="center"/>
              <w:rPr>
                <w:rFonts w:hint="eastAsia" w:ascii="宋体" w:hAnsi="宋体" w:eastAsia="宋体" w:cs="宋体"/>
                <w:kern w:val="2"/>
                <w:sz w:val="21"/>
                <w:szCs w:val="21"/>
                <w:lang w:val="en-US" w:eastAsia="zh-CN" w:bidi="ar-SA"/>
              </w:rPr>
            </w:pPr>
            <w:r>
              <w:rPr>
                <w:rFonts w:hint="eastAsia" w:ascii="宋体" w:hAnsi="宋体" w:cs="宋体"/>
                <w:szCs w:val="21"/>
              </w:rPr>
              <w:t>GB/T23288-2023</w:t>
            </w:r>
          </w:p>
        </w:tc>
      </w:tr>
      <w:tr w14:paraId="00257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jc w:val="center"/>
        </w:trPr>
        <w:tc>
          <w:tcPr>
            <w:tcW w:w="799" w:type="dxa"/>
            <w:vMerge w:val="continue"/>
            <w:tcBorders>
              <w:left w:val="single" w:color="auto" w:sz="4" w:space="0"/>
              <w:right w:val="single" w:color="auto" w:sz="4" w:space="0"/>
            </w:tcBorders>
            <w:noWrap w:val="0"/>
            <w:vAlign w:val="center"/>
          </w:tcPr>
          <w:p w14:paraId="3117B1DF">
            <w:pPr>
              <w:snapToGrid w:val="0"/>
              <w:spacing w:line="320" w:lineRule="exact"/>
              <w:jc w:val="center"/>
              <w:rPr>
                <w:rFonts w:hint="eastAsia" w:ascii="宋体" w:hAnsi="宋体" w:eastAsia="宋体" w:cs="宋体"/>
                <w:szCs w:val="21"/>
                <w:lang w:val="en-US" w:eastAsia="zh-CN"/>
              </w:rPr>
            </w:pPr>
          </w:p>
        </w:tc>
        <w:tc>
          <w:tcPr>
            <w:tcW w:w="1165" w:type="dxa"/>
            <w:gridSpan w:val="2"/>
            <w:vMerge w:val="continue"/>
            <w:tcBorders>
              <w:left w:val="single" w:color="auto" w:sz="4" w:space="0"/>
              <w:right w:val="single" w:color="auto" w:sz="4" w:space="0"/>
            </w:tcBorders>
            <w:noWrap w:val="0"/>
            <w:vAlign w:val="center"/>
          </w:tcPr>
          <w:p w14:paraId="69850275">
            <w:pPr>
              <w:snapToGrid w:val="0"/>
              <w:spacing w:line="320" w:lineRule="exact"/>
              <w:jc w:val="center"/>
              <w:rPr>
                <w:rFonts w:hint="eastAsia" w:ascii="宋体" w:hAnsi="宋体" w:cs="宋体"/>
                <w:szCs w:val="21"/>
              </w:rPr>
            </w:pPr>
          </w:p>
        </w:tc>
        <w:tc>
          <w:tcPr>
            <w:tcW w:w="1413"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0E47BD8C">
            <w:pPr>
              <w:snapToGrid w:val="0"/>
              <w:spacing w:line="320" w:lineRule="exact"/>
              <w:jc w:val="center"/>
              <w:rPr>
                <w:rFonts w:hint="eastAsia" w:ascii="宋体" w:hAnsi="Times New Roman" w:eastAsia="宋体" w:cs="宋体"/>
                <w:kern w:val="2"/>
                <w:sz w:val="21"/>
                <w:szCs w:val="21"/>
                <w:lang w:val="en-US" w:eastAsia="zh-CN" w:bidi="ar-SA"/>
              </w:rPr>
            </w:pPr>
            <w:r>
              <w:rPr>
                <w:rFonts w:hint="eastAsia" w:ascii="宋体" w:hAnsi="宋体" w:cs="宋体"/>
                <w:szCs w:val="21"/>
              </w:rPr>
              <w:t>宽度</w:t>
            </w:r>
          </w:p>
        </w:tc>
        <w:tc>
          <w:tcPr>
            <w:tcW w:w="30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B4E76C1">
            <w:pPr>
              <w:snapToGrid w:val="0"/>
              <w:spacing w:line="320" w:lineRule="exact"/>
              <w:jc w:val="center"/>
              <w:rPr>
                <w:rFonts w:ascii="宋体" w:hAnsi="宋体" w:eastAsia="宋体" w:cs="宋体"/>
                <w:kern w:val="2"/>
                <w:sz w:val="21"/>
                <w:szCs w:val="21"/>
                <w:lang w:val="en-US" w:eastAsia="zh-CN" w:bidi="ar-SA"/>
              </w:rPr>
            </w:pPr>
            <w:r>
              <w:rPr>
                <w:rFonts w:hint="eastAsia" w:ascii="宋体" w:hAnsi="宋体" w:cs="宋体"/>
                <w:szCs w:val="21"/>
              </w:rPr>
              <w:t>GB/T23288-2023</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FF6083B">
            <w:pPr>
              <w:snapToGrid w:val="0"/>
              <w:spacing w:line="320" w:lineRule="exact"/>
              <w:jc w:val="center"/>
              <w:rPr>
                <w:rFonts w:ascii="宋体" w:hAnsi="宋体" w:eastAsia="宋体" w:cs="宋体"/>
                <w:kern w:val="2"/>
                <w:sz w:val="21"/>
                <w:szCs w:val="21"/>
                <w:lang w:val="en-US" w:eastAsia="zh-CN" w:bidi="ar-SA"/>
              </w:rPr>
            </w:pPr>
            <w:r>
              <w:rPr>
                <w:rFonts w:hint="eastAsia" w:ascii="宋体" w:hAnsi="宋体" w:cs="宋体"/>
                <w:szCs w:val="21"/>
              </w:rPr>
              <w:t>GB/T23288-2023</w:t>
            </w:r>
          </w:p>
        </w:tc>
      </w:tr>
      <w:tr w14:paraId="5D250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jc w:val="center"/>
        </w:trPr>
        <w:tc>
          <w:tcPr>
            <w:tcW w:w="799" w:type="dxa"/>
            <w:vMerge w:val="continue"/>
            <w:tcBorders>
              <w:left w:val="single" w:color="auto" w:sz="4" w:space="0"/>
              <w:bottom w:val="single" w:color="auto" w:sz="4" w:space="0"/>
              <w:right w:val="single" w:color="auto" w:sz="4" w:space="0"/>
            </w:tcBorders>
            <w:noWrap w:val="0"/>
            <w:vAlign w:val="center"/>
          </w:tcPr>
          <w:p w14:paraId="53A201C8">
            <w:pPr>
              <w:snapToGrid w:val="0"/>
              <w:spacing w:line="320" w:lineRule="exact"/>
              <w:jc w:val="center"/>
              <w:rPr>
                <w:rFonts w:hint="eastAsia" w:ascii="宋体" w:hAnsi="宋体" w:cs="宋体"/>
                <w:szCs w:val="21"/>
                <w:lang w:val="en-US" w:eastAsia="zh-CN"/>
              </w:rPr>
            </w:pPr>
          </w:p>
        </w:tc>
        <w:tc>
          <w:tcPr>
            <w:tcW w:w="1165" w:type="dxa"/>
            <w:gridSpan w:val="2"/>
            <w:vMerge w:val="continue"/>
            <w:tcBorders>
              <w:left w:val="single" w:color="auto" w:sz="4" w:space="0"/>
              <w:bottom w:val="single" w:color="auto" w:sz="4" w:space="0"/>
              <w:right w:val="single" w:color="auto" w:sz="4" w:space="0"/>
            </w:tcBorders>
            <w:shd w:val="clear" w:color="auto" w:fill="auto"/>
            <w:noWrap w:val="0"/>
            <w:vAlign w:val="center"/>
          </w:tcPr>
          <w:p w14:paraId="193710D8">
            <w:pPr>
              <w:snapToGrid w:val="0"/>
              <w:spacing w:line="320" w:lineRule="exact"/>
              <w:jc w:val="center"/>
              <w:rPr>
                <w:rFonts w:hint="eastAsia" w:ascii="宋体" w:hAnsi="宋体" w:eastAsia="宋体" w:cs="宋体"/>
                <w:kern w:val="2"/>
                <w:sz w:val="21"/>
                <w:szCs w:val="21"/>
                <w:lang w:val="en-US" w:eastAsia="zh-CN" w:bidi="ar-SA"/>
              </w:rPr>
            </w:pPr>
          </w:p>
        </w:tc>
        <w:tc>
          <w:tcPr>
            <w:tcW w:w="1413"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6C85316">
            <w:pPr>
              <w:snapToGrid w:val="0"/>
              <w:spacing w:line="320" w:lineRule="exact"/>
              <w:jc w:val="center"/>
              <w:rPr>
                <w:rFonts w:hint="eastAsia" w:ascii="宋体" w:hAnsi="Times New Roman" w:eastAsia="宋体" w:cs="宋体"/>
                <w:kern w:val="2"/>
                <w:sz w:val="21"/>
                <w:szCs w:val="21"/>
                <w:lang w:val="en-US" w:eastAsia="zh-CN" w:bidi="ar-SA"/>
              </w:rPr>
            </w:pPr>
            <w:r>
              <w:rPr>
                <w:rFonts w:hint="eastAsia" w:ascii="宋体" w:hAnsi="宋体" w:cs="宋体"/>
                <w:szCs w:val="21"/>
              </w:rPr>
              <w:t>高度</w:t>
            </w:r>
          </w:p>
        </w:tc>
        <w:tc>
          <w:tcPr>
            <w:tcW w:w="30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ED17044">
            <w:pPr>
              <w:snapToGrid w:val="0"/>
              <w:spacing w:line="320" w:lineRule="exact"/>
              <w:jc w:val="center"/>
              <w:rPr>
                <w:rFonts w:hint="eastAsia" w:ascii="宋体" w:hAnsi="宋体" w:eastAsia="宋体" w:cs="宋体"/>
                <w:kern w:val="2"/>
                <w:sz w:val="21"/>
                <w:szCs w:val="21"/>
                <w:lang w:val="en-US" w:eastAsia="zh-CN" w:bidi="ar-SA"/>
              </w:rPr>
            </w:pPr>
            <w:r>
              <w:rPr>
                <w:rFonts w:hint="eastAsia" w:ascii="宋体" w:hAnsi="宋体" w:cs="宋体"/>
                <w:szCs w:val="21"/>
              </w:rPr>
              <w:t>GB/T23288-2023</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3B4BAA9">
            <w:pPr>
              <w:snapToGrid w:val="0"/>
              <w:spacing w:line="320" w:lineRule="exact"/>
              <w:jc w:val="center"/>
              <w:rPr>
                <w:rFonts w:hint="eastAsia" w:ascii="宋体" w:hAnsi="宋体" w:eastAsia="宋体" w:cs="宋体"/>
                <w:kern w:val="2"/>
                <w:sz w:val="21"/>
                <w:szCs w:val="21"/>
                <w:lang w:val="en-US" w:eastAsia="zh-CN" w:bidi="ar-SA"/>
              </w:rPr>
            </w:pPr>
            <w:r>
              <w:rPr>
                <w:rFonts w:hint="eastAsia" w:ascii="宋体" w:hAnsi="宋体" w:cs="宋体"/>
                <w:szCs w:val="21"/>
              </w:rPr>
              <w:t>GB/T23288-2023</w:t>
            </w:r>
          </w:p>
        </w:tc>
      </w:tr>
      <w:tr w14:paraId="53C1E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jc w:val="center"/>
        </w:trPr>
        <w:tc>
          <w:tcPr>
            <w:tcW w:w="799" w:type="dxa"/>
            <w:tcBorders>
              <w:top w:val="single" w:color="auto" w:sz="4" w:space="0"/>
              <w:left w:val="single" w:color="auto" w:sz="4" w:space="0"/>
              <w:bottom w:val="single" w:color="auto" w:sz="4" w:space="0"/>
              <w:right w:val="single" w:color="auto" w:sz="4" w:space="0"/>
            </w:tcBorders>
            <w:noWrap w:val="0"/>
            <w:vAlign w:val="center"/>
          </w:tcPr>
          <w:p w14:paraId="0578333F">
            <w:pPr>
              <w:snapToGrid w:val="0"/>
              <w:spacing w:line="320" w:lineRule="exact"/>
              <w:jc w:val="center"/>
              <w:rPr>
                <w:rFonts w:hint="default" w:ascii="宋体" w:hAnsi="宋体" w:cs="宋体"/>
                <w:szCs w:val="21"/>
                <w:lang w:val="en-US" w:eastAsia="zh-CN"/>
              </w:rPr>
            </w:pPr>
            <w:r>
              <w:rPr>
                <w:rFonts w:hint="eastAsia" w:ascii="宋体" w:hAnsi="宋体" w:cs="宋体"/>
                <w:szCs w:val="21"/>
                <w:lang w:val="en-US" w:eastAsia="zh-CN"/>
              </w:rPr>
              <w:t>6</w:t>
            </w:r>
          </w:p>
        </w:tc>
        <w:tc>
          <w:tcPr>
            <w:tcW w:w="2578"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65512B82">
            <w:pPr>
              <w:snapToGrid w:val="0"/>
              <w:spacing w:line="320" w:lineRule="exact"/>
              <w:jc w:val="center"/>
              <w:rPr>
                <w:rFonts w:hint="eastAsia" w:ascii="宋体" w:hAnsi="宋体" w:eastAsia="宋体" w:cs="宋体"/>
                <w:kern w:val="2"/>
                <w:sz w:val="21"/>
                <w:szCs w:val="21"/>
                <w:lang w:val="en-US" w:eastAsia="zh-CN" w:bidi="ar-SA"/>
              </w:rPr>
            </w:pPr>
            <w:r>
              <w:rPr>
                <w:rFonts w:hint="eastAsia" w:ascii="宋体" w:hAnsi="宋体" w:cs="宋体"/>
                <w:szCs w:val="21"/>
              </w:rPr>
              <w:t>形状和位置公差</w:t>
            </w:r>
            <w:r>
              <w:rPr>
                <w:rFonts w:hint="eastAsia" w:ascii="宋体" w:hAnsi="宋体" w:cs="宋体"/>
                <w:szCs w:val="21"/>
                <w:lang w:eastAsia="zh-CN"/>
              </w:rPr>
              <w:t>（平稳度）</w:t>
            </w:r>
          </w:p>
        </w:tc>
        <w:tc>
          <w:tcPr>
            <w:tcW w:w="30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838B2CE">
            <w:pPr>
              <w:snapToGrid w:val="0"/>
              <w:spacing w:line="320" w:lineRule="exact"/>
              <w:jc w:val="center"/>
              <w:rPr>
                <w:rFonts w:hint="eastAsia" w:ascii="宋体" w:hAnsi="宋体" w:eastAsia="宋体" w:cs="宋体"/>
                <w:kern w:val="2"/>
                <w:sz w:val="21"/>
                <w:szCs w:val="21"/>
                <w:lang w:val="en-US" w:eastAsia="zh-CN" w:bidi="ar-SA"/>
              </w:rPr>
            </w:pPr>
            <w:r>
              <w:rPr>
                <w:rFonts w:hint="eastAsia" w:ascii="宋体" w:hAnsi="宋体" w:cs="宋体"/>
                <w:szCs w:val="21"/>
              </w:rPr>
              <w:t>GB/T23288-2023</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D50EDD4">
            <w:pPr>
              <w:snapToGrid w:val="0"/>
              <w:spacing w:line="320" w:lineRule="exact"/>
              <w:jc w:val="center"/>
              <w:rPr>
                <w:rFonts w:hint="eastAsia" w:ascii="宋体" w:hAnsi="宋体" w:eastAsia="宋体" w:cs="宋体"/>
                <w:kern w:val="2"/>
                <w:sz w:val="21"/>
                <w:szCs w:val="21"/>
                <w:lang w:val="en-US" w:eastAsia="zh-CN" w:bidi="ar-SA"/>
              </w:rPr>
            </w:pPr>
            <w:r>
              <w:rPr>
                <w:rFonts w:hint="eastAsia" w:ascii="宋体" w:hAnsi="宋体" w:cs="宋体"/>
                <w:szCs w:val="21"/>
              </w:rPr>
              <w:t>GB/T23288-2023</w:t>
            </w:r>
          </w:p>
        </w:tc>
      </w:tr>
      <w:tr w14:paraId="1719D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jc w:val="center"/>
        </w:trPr>
        <w:tc>
          <w:tcPr>
            <w:tcW w:w="799" w:type="dxa"/>
            <w:tcBorders>
              <w:top w:val="single" w:color="auto" w:sz="4" w:space="0"/>
              <w:left w:val="single" w:color="auto" w:sz="4" w:space="0"/>
              <w:bottom w:val="single" w:color="auto" w:sz="4" w:space="0"/>
              <w:right w:val="single" w:color="auto" w:sz="4" w:space="0"/>
            </w:tcBorders>
            <w:noWrap w:val="0"/>
            <w:vAlign w:val="center"/>
          </w:tcPr>
          <w:p w14:paraId="15B427C1">
            <w:pPr>
              <w:snapToGrid w:val="0"/>
              <w:spacing w:line="320" w:lineRule="exact"/>
              <w:jc w:val="center"/>
              <w:rPr>
                <w:rFonts w:hint="default" w:ascii="宋体" w:hAnsi="宋体" w:cs="宋体"/>
                <w:szCs w:val="21"/>
                <w:lang w:val="en-US" w:eastAsia="zh-CN"/>
              </w:rPr>
            </w:pPr>
            <w:r>
              <w:rPr>
                <w:rFonts w:hint="eastAsia" w:ascii="宋体" w:hAnsi="宋体" w:cs="宋体"/>
                <w:szCs w:val="21"/>
                <w:lang w:val="en-US" w:eastAsia="zh-CN"/>
              </w:rPr>
              <w:t>7</w:t>
            </w:r>
          </w:p>
        </w:tc>
        <w:tc>
          <w:tcPr>
            <w:tcW w:w="2578"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183B2794">
            <w:pPr>
              <w:snapToGrid w:val="0"/>
              <w:spacing w:line="320" w:lineRule="exact"/>
              <w:jc w:val="center"/>
              <w:rPr>
                <w:rFonts w:hint="eastAsia" w:ascii="宋体" w:hAnsi="宋体" w:eastAsia="宋体" w:cs="宋体"/>
                <w:kern w:val="2"/>
                <w:sz w:val="21"/>
                <w:szCs w:val="21"/>
                <w:lang w:val="en-US" w:eastAsia="zh-CN" w:bidi="ar-SA"/>
              </w:rPr>
            </w:pPr>
            <w:r>
              <w:rPr>
                <w:rFonts w:hint="eastAsia" w:ascii="宋体" w:hAnsi="宋体" w:cs="宋体"/>
                <w:szCs w:val="21"/>
              </w:rPr>
              <w:t>外观</w:t>
            </w:r>
          </w:p>
        </w:tc>
        <w:tc>
          <w:tcPr>
            <w:tcW w:w="30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79C09D4">
            <w:pPr>
              <w:snapToGrid w:val="0"/>
              <w:spacing w:line="320" w:lineRule="exact"/>
              <w:jc w:val="center"/>
              <w:rPr>
                <w:rFonts w:hint="eastAsia" w:ascii="宋体" w:hAnsi="宋体" w:eastAsia="宋体" w:cs="宋体"/>
                <w:kern w:val="2"/>
                <w:sz w:val="21"/>
                <w:szCs w:val="21"/>
                <w:lang w:val="en-US" w:eastAsia="zh-CN" w:bidi="ar-SA"/>
              </w:rPr>
            </w:pPr>
            <w:r>
              <w:rPr>
                <w:rFonts w:hint="eastAsia" w:ascii="宋体" w:hAnsi="宋体" w:cs="宋体"/>
                <w:szCs w:val="21"/>
              </w:rPr>
              <w:t>GB/T23288-2023</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08E208D">
            <w:pPr>
              <w:snapToGrid w:val="0"/>
              <w:spacing w:line="320" w:lineRule="exact"/>
              <w:jc w:val="center"/>
              <w:rPr>
                <w:rFonts w:hint="eastAsia" w:ascii="宋体" w:hAnsi="宋体" w:eastAsia="宋体" w:cs="宋体"/>
                <w:kern w:val="2"/>
                <w:sz w:val="21"/>
                <w:szCs w:val="21"/>
                <w:lang w:val="en-US" w:eastAsia="zh-CN" w:bidi="ar-SA"/>
              </w:rPr>
            </w:pPr>
            <w:r>
              <w:rPr>
                <w:rFonts w:hint="eastAsia" w:ascii="宋体" w:hAnsi="宋体" w:cs="宋体"/>
                <w:szCs w:val="21"/>
              </w:rPr>
              <w:t>GB/T23288-2023</w:t>
            </w:r>
          </w:p>
        </w:tc>
      </w:tr>
      <w:tr w14:paraId="2AD5E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jc w:val="center"/>
        </w:trPr>
        <w:tc>
          <w:tcPr>
            <w:tcW w:w="799" w:type="dxa"/>
            <w:tcBorders>
              <w:top w:val="single" w:color="auto" w:sz="4" w:space="0"/>
              <w:left w:val="single" w:color="auto" w:sz="4" w:space="0"/>
              <w:bottom w:val="single" w:color="auto" w:sz="4" w:space="0"/>
              <w:right w:val="single" w:color="auto" w:sz="4" w:space="0"/>
            </w:tcBorders>
            <w:noWrap w:val="0"/>
            <w:vAlign w:val="center"/>
          </w:tcPr>
          <w:p w14:paraId="3116851F">
            <w:pPr>
              <w:snapToGrid w:val="0"/>
              <w:spacing w:line="320" w:lineRule="exact"/>
              <w:jc w:val="center"/>
              <w:rPr>
                <w:rFonts w:hint="default" w:ascii="宋体" w:hAnsi="宋体" w:cs="宋体"/>
                <w:szCs w:val="21"/>
                <w:lang w:val="en-US" w:eastAsia="zh-CN"/>
              </w:rPr>
            </w:pPr>
            <w:r>
              <w:rPr>
                <w:rFonts w:hint="eastAsia" w:ascii="宋体" w:hAnsi="宋体" w:cs="宋体"/>
                <w:szCs w:val="21"/>
                <w:lang w:val="en-US" w:eastAsia="zh-CN"/>
              </w:rPr>
              <w:t>8</w:t>
            </w:r>
          </w:p>
        </w:tc>
        <w:tc>
          <w:tcPr>
            <w:tcW w:w="2578"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092666A5">
            <w:pPr>
              <w:snapToGrid w:val="0"/>
              <w:spacing w:line="320" w:lineRule="exact"/>
              <w:jc w:val="center"/>
              <w:rPr>
                <w:rFonts w:hint="eastAsia" w:ascii="宋体" w:hAnsi="Times New Roman" w:eastAsia="宋体" w:cs="宋体"/>
                <w:kern w:val="2"/>
                <w:sz w:val="21"/>
                <w:szCs w:val="21"/>
                <w:lang w:val="en-US" w:eastAsia="zh-CN" w:bidi="ar-SA"/>
              </w:rPr>
            </w:pPr>
            <w:r>
              <w:rPr>
                <w:rFonts w:hint="eastAsia" w:ascii="宋体" w:hAnsi="宋体" w:cs="宋体"/>
                <w:szCs w:val="21"/>
              </w:rPr>
              <w:t>使用性能</w:t>
            </w:r>
          </w:p>
        </w:tc>
        <w:tc>
          <w:tcPr>
            <w:tcW w:w="30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CDA00C7">
            <w:pPr>
              <w:snapToGrid w:val="0"/>
              <w:spacing w:line="320" w:lineRule="exact"/>
              <w:jc w:val="center"/>
              <w:rPr>
                <w:rFonts w:hint="eastAsia" w:ascii="宋体" w:hAnsi="宋体" w:eastAsia="宋体" w:cs="宋体"/>
                <w:kern w:val="2"/>
                <w:sz w:val="21"/>
                <w:szCs w:val="21"/>
                <w:lang w:val="en-US" w:eastAsia="zh-CN" w:bidi="ar-SA"/>
              </w:rPr>
            </w:pPr>
            <w:r>
              <w:rPr>
                <w:rFonts w:hint="eastAsia" w:ascii="宋体" w:hAnsi="宋体" w:cs="宋体"/>
                <w:szCs w:val="21"/>
              </w:rPr>
              <w:t>GB/T23288-2023</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23F6719">
            <w:pPr>
              <w:snapToGrid w:val="0"/>
              <w:spacing w:line="320" w:lineRule="exact"/>
              <w:jc w:val="center"/>
              <w:rPr>
                <w:rFonts w:hint="eastAsia" w:ascii="宋体" w:hAnsi="宋体" w:eastAsia="宋体" w:cs="宋体"/>
                <w:kern w:val="2"/>
                <w:sz w:val="21"/>
                <w:szCs w:val="21"/>
                <w:lang w:val="en-US" w:eastAsia="zh-CN" w:bidi="ar-SA"/>
              </w:rPr>
            </w:pPr>
            <w:r>
              <w:rPr>
                <w:rFonts w:hint="eastAsia" w:ascii="宋体" w:hAnsi="宋体" w:cs="宋体"/>
                <w:szCs w:val="21"/>
              </w:rPr>
              <w:t>GB/T23288-2023</w:t>
            </w:r>
          </w:p>
        </w:tc>
      </w:tr>
      <w:tr w14:paraId="7B31A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jc w:val="center"/>
        </w:trPr>
        <w:tc>
          <w:tcPr>
            <w:tcW w:w="799" w:type="dxa"/>
            <w:vMerge w:val="restart"/>
            <w:tcBorders>
              <w:top w:val="single" w:color="auto" w:sz="4" w:space="0"/>
              <w:left w:val="single" w:color="auto" w:sz="4" w:space="0"/>
              <w:right w:val="single" w:color="auto" w:sz="4" w:space="0"/>
            </w:tcBorders>
            <w:noWrap w:val="0"/>
            <w:vAlign w:val="center"/>
          </w:tcPr>
          <w:p w14:paraId="497BD6B8">
            <w:pPr>
              <w:snapToGrid w:val="0"/>
              <w:spacing w:line="320" w:lineRule="exact"/>
              <w:jc w:val="center"/>
              <w:rPr>
                <w:rFonts w:hint="eastAsia" w:ascii="宋体" w:hAnsi="宋体" w:cs="宋体"/>
                <w:szCs w:val="21"/>
                <w:lang w:val="en-US" w:eastAsia="zh-CN"/>
              </w:rPr>
            </w:pPr>
            <w:r>
              <w:rPr>
                <w:rFonts w:hint="eastAsia" w:ascii="宋体" w:hAnsi="宋体" w:cs="宋体"/>
                <w:szCs w:val="21"/>
                <w:lang w:val="en-US" w:eastAsia="zh-CN"/>
              </w:rPr>
              <w:t>9</w:t>
            </w:r>
          </w:p>
          <w:p w14:paraId="5FDCC013">
            <w:pPr>
              <w:snapToGrid w:val="0"/>
              <w:spacing w:line="320" w:lineRule="exact"/>
              <w:jc w:val="center"/>
              <w:rPr>
                <w:rFonts w:hint="eastAsia" w:ascii="宋体" w:hAnsi="宋体" w:eastAsia="宋体" w:cs="宋体"/>
                <w:szCs w:val="21"/>
                <w:lang w:eastAsia="zh-CN"/>
              </w:rPr>
            </w:pPr>
          </w:p>
        </w:tc>
        <w:tc>
          <w:tcPr>
            <w:tcW w:w="1049" w:type="dxa"/>
            <w:vMerge w:val="restart"/>
            <w:tcBorders>
              <w:top w:val="single" w:color="auto" w:sz="4" w:space="0"/>
              <w:left w:val="single" w:color="auto" w:sz="4" w:space="0"/>
              <w:bottom w:val="single" w:color="auto" w:sz="4" w:space="0"/>
              <w:right w:val="single" w:color="auto" w:sz="4" w:space="0"/>
            </w:tcBorders>
            <w:noWrap w:val="0"/>
            <w:vAlign w:val="center"/>
          </w:tcPr>
          <w:p w14:paraId="0DB07F2F">
            <w:pPr>
              <w:snapToGrid w:val="0"/>
              <w:spacing w:line="320" w:lineRule="exact"/>
              <w:jc w:val="center"/>
              <w:rPr>
                <w:rFonts w:ascii="宋体" w:cs="宋体"/>
                <w:szCs w:val="21"/>
              </w:rPr>
            </w:pPr>
            <w:r>
              <w:rPr>
                <w:rFonts w:hint="eastAsia" w:ascii="宋体" w:hAnsi="宋体" w:cs="宋体"/>
                <w:szCs w:val="21"/>
              </w:rPr>
              <w:t>表面涂层</w:t>
            </w:r>
            <w:r>
              <w:rPr>
                <w:rFonts w:hint="eastAsia" w:ascii="宋体" w:hAnsi="宋体" w:cs="宋体"/>
                <w:szCs w:val="21"/>
                <w:lang w:eastAsia="zh-CN"/>
              </w:rPr>
              <w:t>理</w:t>
            </w:r>
            <w:r>
              <w:rPr>
                <w:rFonts w:hint="eastAsia" w:ascii="宋体" w:hAnsi="宋体" w:cs="宋体"/>
                <w:szCs w:val="21"/>
              </w:rPr>
              <w:t>化性能</w:t>
            </w:r>
          </w:p>
        </w:tc>
        <w:tc>
          <w:tcPr>
            <w:tcW w:w="1529" w:type="dxa"/>
            <w:gridSpan w:val="3"/>
            <w:tcBorders>
              <w:top w:val="single" w:color="auto" w:sz="4" w:space="0"/>
              <w:left w:val="single" w:color="auto" w:sz="4" w:space="0"/>
              <w:bottom w:val="single" w:color="auto" w:sz="4" w:space="0"/>
              <w:right w:val="single" w:color="auto" w:sz="4" w:space="0"/>
            </w:tcBorders>
            <w:noWrap w:val="0"/>
            <w:vAlign w:val="center"/>
          </w:tcPr>
          <w:p w14:paraId="065864B9">
            <w:pPr>
              <w:snapToGrid w:val="0"/>
              <w:spacing w:line="320" w:lineRule="exact"/>
              <w:jc w:val="center"/>
              <w:rPr>
                <w:rFonts w:ascii="宋体" w:cs="宋体"/>
                <w:szCs w:val="21"/>
              </w:rPr>
            </w:pPr>
            <w:r>
              <w:rPr>
                <w:rFonts w:hint="eastAsia" w:ascii="宋体" w:hAnsi="宋体" w:cs="宋体"/>
                <w:szCs w:val="21"/>
              </w:rPr>
              <w:t>漆膜耐湿热</w:t>
            </w:r>
          </w:p>
        </w:tc>
        <w:tc>
          <w:tcPr>
            <w:tcW w:w="3034" w:type="dxa"/>
            <w:tcBorders>
              <w:top w:val="single" w:color="auto" w:sz="4" w:space="0"/>
              <w:left w:val="single" w:color="auto" w:sz="4" w:space="0"/>
              <w:bottom w:val="single" w:color="auto" w:sz="4" w:space="0"/>
              <w:right w:val="single" w:color="auto" w:sz="4" w:space="0"/>
            </w:tcBorders>
            <w:noWrap w:val="0"/>
            <w:vAlign w:val="center"/>
          </w:tcPr>
          <w:p w14:paraId="1B3D710F">
            <w:pPr>
              <w:snapToGrid w:val="0"/>
              <w:spacing w:line="320" w:lineRule="exact"/>
              <w:jc w:val="center"/>
              <w:rPr>
                <w:rFonts w:ascii="宋体" w:hAnsi="宋体" w:cs="宋体"/>
                <w:szCs w:val="21"/>
              </w:rPr>
            </w:pPr>
            <w:r>
              <w:rPr>
                <w:rFonts w:hint="eastAsia" w:ascii="宋体" w:hAnsi="宋体" w:cs="宋体"/>
                <w:szCs w:val="21"/>
              </w:rPr>
              <w:t>GB/T23288-2023</w:t>
            </w:r>
          </w:p>
        </w:tc>
        <w:tc>
          <w:tcPr>
            <w:tcW w:w="2655" w:type="dxa"/>
            <w:tcBorders>
              <w:top w:val="single" w:color="auto" w:sz="4" w:space="0"/>
              <w:left w:val="single" w:color="auto" w:sz="4" w:space="0"/>
              <w:bottom w:val="single" w:color="auto" w:sz="4" w:space="0"/>
              <w:right w:val="single" w:color="auto" w:sz="4" w:space="0"/>
            </w:tcBorders>
            <w:noWrap w:val="0"/>
            <w:vAlign w:val="center"/>
          </w:tcPr>
          <w:p w14:paraId="571123A8">
            <w:pPr>
              <w:snapToGrid w:val="0"/>
              <w:spacing w:line="320" w:lineRule="exact"/>
              <w:jc w:val="center"/>
              <w:rPr>
                <w:rFonts w:hint="eastAsia" w:ascii="宋体" w:hAnsi="宋体" w:eastAsia="宋体" w:cs="宋体"/>
                <w:szCs w:val="21"/>
                <w:lang w:eastAsia="zh-CN"/>
              </w:rPr>
            </w:pPr>
            <w:r>
              <w:rPr>
                <w:rFonts w:ascii="宋体" w:hAnsi="宋体" w:cs="宋体"/>
                <w:szCs w:val="21"/>
              </w:rPr>
              <w:t>GB/T 4893.</w:t>
            </w:r>
            <w:r>
              <w:rPr>
                <w:rFonts w:hint="eastAsia" w:ascii="宋体" w:hAnsi="宋体" w:cs="宋体"/>
                <w:szCs w:val="21"/>
                <w:lang w:val="en-US" w:eastAsia="zh-CN"/>
              </w:rPr>
              <w:t>2</w:t>
            </w:r>
            <w:r>
              <w:rPr>
                <w:rFonts w:ascii="宋体" w:hAnsi="宋体" w:cs="宋体"/>
                <w:szCs w:val="21"/>
              </w:rPr>
              <w:t>-202</w:t>
            </w:r>
            <w:r>
              <w:rPr>
                <w:rFonts w:hint="eastAsia" w:ascii="宋体" w:hAnsi="宋体" w:cs="宋体"/>
                <w:szCs w:val="21"/>
                <w:lang w:val="en-US" w:eastAsia="zh-CN"/>
              </w:rPr>
              <w:t>0</w:t>
            </w:r>
          </w:p>
        </w:tc>
      </w:tr>
      <w:tr w14:paraId="2BF92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jc w:val="center"/>
        </w:trPr>
        <w:tc>
          <w:tcPr>
            <w:tcW w:w="799" w:type="dxa"/>
            <w:vMerge w:val="continue"/>
            <w:tcBorders>
              <w:left w:val="single" w:color="auto" w:sz="4" w:space="0"/>
              <w:right w:val="single" w:color="auto" w:sz="4" w:space="0"/>
            </w:tcBorders>
            <w:noWrap w:val="0"/>
            <w:vAlign w:val="center"/>
          </w:tcPr>
          <w:p w14:paraId="6A5096CD">
            <w:pPr>
              <w:snapToGrid w:val="0"/>
              <w:spacing w:line="320" w:lineRule="exact"/>
              <w:jc w:val="center"/>
              <w:rPr>
                <w:rFonts w:hint="eastAsia" w:ascii="宋体" w:hAnsi="宋体" w:eastAsia="宋体" w:cs="宋体"/>
                <w:szCs w:val="21"/>
                <w:lang w:eastAsia="zh-CN"/>
              </w:rPr>
            </w:pPr>
          </w:p>
        </w:tc>
        <w:tc>
          <w:tcPr>
            <w:tcW w:w="1049" w:type="dxa"/>
            <w:vMerge w:val="continue"/>
            <w:tcBorders>
              <w:top w:val="single" w:color="auto" w:sz="4" w:space="0"/>
              <w:left w:val="single" w:color="auto" w:sz="4" w:space="0"/>
              <w:bottom w:val="single" w:color="auto" w:sz="4" w:space="0"/>
              <w:right w:val="single" w:color="auto" w:sz="4" w:space="0"/>
            </w:tcBorders>
            <w:noWrap w:val="0"/>
            <w:vAlign w:val="center"/>
          </w:tcPr>
          <w:p w14:paraId="6D1AFBBC">
            <w:pPr>
              <w:snapToGrid w:val="0"/>
              <w:spacing w:line="320" w:lineRule="exact"/>
              <w:jc w:val="center"/>
              <w:rPr>
                <w:rFonts w:ascii="宋体" w:hAnsi="宋体" w:cs="宋体"/>
                <w:szCs w:val="21"/>
              </w:rPr>
            </w:pPr>
          </w:p>
        </w:tc>
        <w:tc>
          <w:tcPr>
            <w:tcW w:w="1529" w:type="dxa"/>
            <w:gridSpan w:val="3"/>
            <w:tcBorders>
              <w:top w:val="single" w:color="auto" w:sz="4" w:space="0"/>
              <w:left w:val="single" w:color="auto" w:sz="4" w:space="0"/>
              <w:bottom w:val="single" w:color="auto" w:sz="4" w:space="0"/>
              <w:right w:val="single" w:color="auto" w:sz="4" w:space="0"/>
            </w:tcBorders>
            <w:noWrap w:val="0"/>
            <w:vAlign w:val="center"/>
          </w:tcPr>
          <w:p w14:paraId="3D437FB3">
            <w:pPr>
              <w:snapToGrid w:val="0"/>
              <w:spacing w:line="320" w:lineRule="exact"/>
              <w:jc w:val="center"/>
              <w:rPr>
                <w:rFonts w:ascii="宋体" w:cs="宋体"/>
                <w:szCs w:val="21"/>
              </w:rPr>
            </w:pPr>
            <w:r>
              <w:rPr>
                <w:rFonts w:hint="eastAsia" w:ascii="宋体" w:hAnsi="宋体" w:cs="宋体"/>
                <w:szCs w:val="21"/>
              </w:rPr>
              <w:t>漆膜附着力</w:t>
            </w:r>
          </w:p>
        </w:tc>
        <w:tc>
          <w:tcPr>
            <w:tcW w:w="3034" w:type="dxa"/>
            <w:tcBorders>
              <w:top w:val="single" w:color="auto" w:sz="4" w:space="0"/>
              <w:left w:val="single" w:color="auto" w:sz="4" w:space="0"/>
              <w:bottom w:val="single" w:color="auto" w:sz="4" w:space="0"/>
              <w:right w:val="single" w:color="auto" w:sz="4" w:space="0"/>
            </w:tcBorders>
            <w:noWrap w:val="0"/>
            <w:vAlign w:val="center"/>
          </w:tcPr>
          <w:p w14:paraId="794E150F">
            <w:pPr>
              <w:snapToGrid w:val="0"/>
              <w:spacing w:line="320" w:lineRule="exact"/>
              <w:jc w:val="center"/>
              <w:rPr>
                <w:rFonts w:ascii="宋体" w:hAnsi="宋体" w:cs="宋体"/>
                <w:szCs w:val="21"/>
              </w:rPr>
            </w:pPr>
            <w:r>
              <w:rPr>
                <w:rFonts w:hint="eastAsia" w:ascii="宋体" w:hAnsi="宋体" w:cs="宋体"/>
                <w:szCs w:val="21"/>
              </w:rPr>
              <w:t>GB/T23288-2023</w:t>
            </w:r>
          </w:p>
        </w:tc>
        <w:tc>
          <w:tcPr>
            <w:tcW w:w="2655" w:type="dxa"/>
            <w:tcBorders>
              <w:top w:val="single" w:color="auto" w:sz="4" w:space="0"/>
              <w:left w:val="single" w:color="auto" w:sz="4" w:space="0"/>
              <w:bottom w:val="single" w:color="auto" w:sz="4" w:space="0"/>
              <w:right w:val="single" w:color="auto" w:sz="4" w:space="0"/>
            </w:tcBorders>
            <w:noWrap w:val="0"/>
            <w:vAlign w:val="center"/>
          </w:tcPr>
          <w:p w14:paraId="1305498C">
            <w:pPr>
              <w:snapToGrid w:val="0"/>
              <w:spacing w:line="320" w:lineRule="exact"/>
              <w:jc w:val="center"/>
              <w:rPr>
                <w:rFonts w:hint="eastAsia" w:ascii="宋体" w:hAnsi="宋体" w:eastAsia="宋体" w:cs="宋体"/>
                <w:szCs w:val="21"/>
                <w:lang w:eastAsia="zh-CN"/>
              </w:rPr>
            </w:pPr>
            <w:r>
              <w:rPr>
                <w:rFonts w:ascii="宋体" w:hAnsi="宋体" w:cs="宋体"/>
                <w:szCs w:val="21"/>
              </w:rPr>
              <w:t>GB/T 4893.</w:t>
            </w:r>
            <w:r>
              <w:rPr>
                <w:rFonts w:hint="eastAsia" w:ascii="宋体" w:hAnsi="宋体" w:cs="宋体"/>
                <w:szCs w:val="21"/>
                <w:lang w:val="en-US" w:eastAsia="zh-CN"/>
              </w:rPr>
              <w:t>4</w:t>
            </w:r>
            <w:r>
              <w:rPr>
                <w:rFonts w:ascii="宋体" w:hAnsi="宋体" w:cs="宋体"/>
                <w:szCs w:val="21"/>
              </w:rPr>
              <w:t>-202</w:t>
            </w:r>
            <w:r>
              <w:rPr>
                <w:rFonts w:hint="eastAsia" w:ascii="宋体" w:hAnsi="宋体" w:cs="宋体"/>
                <w:szCs w:val="21"/>
                <w:lang w:val="en-US" w:eastAsia="zh-CN"/>
              </w:rPr>
              <w:t>3</w:t>
            </w:r>
          </w:p>
        </w:tc>
      </w:tr>
      <w:tr w14:paraId="44202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99" w:type="dxa"/>
            <w:vMerge w:val="continue"/>
            <w:tcBorders>
              <w:left w:val="single" w:color="auto" w:sz="4" w:space="0"/>
              <w:bottom w:val="single" w:color="auto" w:sz="4" w:space="0"/>
              <w:right w:val="single" w:color="auto" w:sz="4" w:space="0"/>
            </w:tcBorders>
            <w:noWrap w:val="0"/>
            <w:vAlign w:val="center"/>
          </w:tcPr>
          <w:p w14:paraId="1122AB05">
            <w:pPr>
              <w:snapToGrid w:val="0"/>
              <w:spacing w:line="320" w:lineRule="exact"/>
              <w:jc w:val="center"/>
              <w:rPr>
                <w:rFonts w:hint="eastAsia" w:ascii="宋体" w:hAnsi="宋体" w:eastAsia="宋体" w:cs="宋体"/>
                <w:szCs w:val="21"/>
                <w:lang w:eastAsia="zh-CN"/>
              </w:rPr>
            </w:pPr>
          </w:p>
        </w:tc>
        <w:tc>
          <w:tcPr>
            <w:tcW w:w="1049" w:type="dxa"/>
            <w:vMerge w:val="continue"/>
            <w:tcBorders>
              <w:top w:val="single" w:color="auto" w:sz="4" w:space="0"/>
              <w:left w:val="single" w:color="auto" w:sz="4" w:space="0"/>
              <w:bottom w:val="single" w:color="auto" w:sz="4" w:space="0"/>
              <w:right w:val="single" w:color="auto" w:sz="4" w:space="0"/>
            </w:tcBorders>
            <w:noWrap w:val="0"/>
            <w:vAlign w:val="center"/>
          </w:tcPr>
          <w:p w14:paraId="3C9EC5BF">
            <w:pPr>
              <w:snapToGrid w:val="0"/>
              <w:spacing w:line="320" w:lineRule="exact"/>
              <w:jc w:val="center"/>
              <w:rPr>
                <w:rFonts w:ascii="宋体" w:hAnsi="宋体" w:cs="宋体"/>
                <w:szCs w:val="21"/>
              </w:rPr>
            </w:pPr>
          </w:p>
        </w:tc>
        <w:tc>
          <w:tcPr>
            <w:tcW w:w="1529" w:type="dxa"/>
            <w:gridSpan w:val="3"/>
            <w:tcBorders>
              <w:top w:val="single" w:color="auto" w:sz="4" w:space="0"/>
              <w:left w:val="single" w:color="auto" w:sz="4" w:space="0"/>
              <w:bottom w:val="single" w:color="auto" w:sz="4" w:space="0"/>
              <w:right w:val="single" w:color="auto" w:sz="4" w:space="0"/>
            </w:tcBorders>
            <w:noWrap w:val="0"/>
            <w:vAlign w:val="center"/>
          </w:tcPr>
          <w:p w14:paraId="6342D480">
            <w:pPr>
              <w:snapToGrid w:val="0"/>
              <w:spacing w:line="320" w:lineRule="exact"/>
              <w:jc w:val="center"/>
              <w:rPr>
                <w:rFonts w:ascii="宋体" w:cs="宋体"/>
                <w:szCs w:val="21"/>
              </w:rPr>
            </w:pPr>
            <w:r>
              <w:rPr>
                <w:rFonts w:hint="eastAsia" w:ascii="宋体" w:hAnsi="宋体" w:cs="宋体"/>
                <w:szCs w:val="21"/>
              </w:rPr>
              <w:t>漆膜抗冲击</w:t>
            </w:r>
          </w:p>
        </w:tc>
        <w:tc>
          <w:tcPr>
            <w:tcW w:w="3034" w:type="dxa"/>
            <w:tcBorders>
              <w:top w:val="single" w:color="auto" w:sz="4" w:space="0"/>
              <w:left w:val="single" w:color="auto" w:sz="4" w:space="0"/>
              <w:bottom w:val="single" w:color="auto" w:sz="4" w:space="0"/>
              <w:right w:val="single" w:color="auto" w:sz="4" w:space="0"/>
            </w:tcBorders>
            <w:noWrap w:val="0"/>
            <w:vAlign w:val="center"/>
          </w:tcPr>
          <w:p w14:paraId="2A87D99F">
            <w:pPr>
              <w:snapToGrid w:val="0"/>
              <w:spacing w:line="320" w:lineRule="exact"/>
              <w:jc w:val="center"/>
              <w:rPr>
                <w:rFonts w:ascii="宋体" w:hAnsi="宋体" w:cs="宋体"/>
                <w:szCs w:val="21"/>
              </w:rPr>
            </w:pPr>
            <w:r>
              <w:rPr>
                <w:rFonts w:hint="eastAsia" w:ascii="宋体" w:hAnsi="宋体" w:cs="宋体"/>
                <w:szCs w:val="21"/>
              </w:rPr>
              <w:t>GB/T23288-2023</w:t>
            </w:r>
          </w:p>
        </w:tc>
        <w:tc>
          <w:tcPr>
            <w:tcW w:w="2655" w:type="dxa"/>
            <w:tcBorders>
              <w:top w:val="single" w:color="auto" w:sz="4" w:space="0"/>
              <w:left w:val="single" w:color="auto" w:sz="4" w:space="0"/>
              <w:bottom w:val="single" w:color="auto" w:sz="4" w:space="0"/>
              <w:right w:val="single" w:color="auto" w:sz="4" w:space="0"/>
            </w:tcBorders>
            <w:noWrap w:val="0"/>
            <w:vAlign w:val="center"/>
          </w:tcPr>
          <w:p w14:paraId="68A9A1EB">
            <w:pPr>
              <w:snapToGrid w:val="0"/>
              <w:spacing w:line="320" w:lineRule="exact"/>
              <w:jc w:val="center"/>
              <w:rPr>
                <w:rFonts w:hint="default" w:ascii="宋体" w:hAnsi="宋体" w:eastAsia="宋体" w:cs="宋体"/>
                <w:szCs w:val="21"/>
                <w:lang w:val="en-US" w:eastAsia="zh-CN"/>
              </w:rPr>
            </w:pPr>
            <w:r>
              <w:rPr>
                <w:rFonts w:ascii="宋体" w:hAnsi="宋体" w:cs="宋体"/>
                <w:szCs w:val="21"/>
              </w:rPr>
              <w:t>GB/T 4893.</w:t>
            </w:r>
            <w:r>
              <w:rPr>
                <w:rFonts w:hint="eastAsia" w:ascii="宋体" w:hAnsi="宋体" w:cs="宋体"/>
                <w:szCs w:val="21"/>
                <w:lang w:val="en-US" w:eastAsia="zh-CN"/>
              </w:rPr>
              <w:t>9</w:t>
            </w:r>
            <w:r>
              <w:rPr>
                <w:rFonts w:ascii="宋体" w:hAnsi="宋体" w:cs="宋体"/>
                <w:szCs w:val="21"/>
              </w:rPr>
              <w:t>-20</w:t>
            </w:r>
            <w:r>
              <w:rPr>
                <w:rFonts w:hint="eastAsia" w:ascii="宋体" w:hAnsi="宋体" w:cs="宋体"/>
                <w:szCs w:val="21"/>
                <w:lang w:val="en-US" w:eastAsia="zh-CN"/>
              </w:rPr>
              <w:t>13</w:t>
            </w:r>
          </w:p>
        </w:tc>
      </w:tr>
      <w:tr w14:paraId="71714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jc w:val="center"/>
        </w:trPr>
        <w:tc>
          <w:tcPr>
            <w:tcW w:w="799" w:type="dxa"/>
            <w:tcBorders>
              <w:top w:val="single" w:color="auto" w:sz="4" w:space="0"/>
              <w:left w:val="single" w:color="auto" w:sz="4" w:space="0"/>
              <w:bottom w:val="single" w:color="auto" w:sz="4" w:space="0"/>
              <w:right w:val="single" w:color="auto" w:sz="4" w:space="0"/>
            </w:tcBorders>
            <w:noWrap w:val="0"/>
            <w:vAlign w:val="center"/>
          </w:tcPr>
          <w:p w14:paraId="51358944">
            <w:pPr>
              <w:snapToGrid w:val="0"/>
              <w:spacing w:line="320" w:lineRule="exact"/>
              <w:jc w:val="center"/>
              <w:rPr>
                <w:rFonts w:hint="default" w:ascii="宋体" w:hAnsi="宋体" w:eastAsia="宋体" w:cs="宋体"/>
                <w:szCs w:val="21"/>
                <w:lang w:val="en-US" w:eastAsia="zh-CN"/>
              </w:rPr>
            </w:pPr>
            <w:r>
              <w:rPr>
                <w:rFonts w:hint="eastAsia" w:ascii="宋体" w:hAnsi="宋体" w:cs="宋体"/>
                <w:szCs w:val="21"/>
                <w:lang w:val="en-US" w:eastAsia="zh-CN"/>
              </w:rPr>
              <w:t>10</w:t>
            </w:r>
          </w:p>
        </w:tc>
        <w:tc>
          <w:tcPr>
            <w:tcW w:w="2578" w:type="dxa"/>
            <w:gridSpan w:val="4"/>
            <w:tcBorders>
              <w:top w:val="single" w:color="auto" w:sz="4" w:space="0"/>
              <w:left w:val="single" w:color="auto" w:sz="4" w:space="0"/>
              <w:bottom w:val="single" w:color="auto" w:sz="4" w:space="0"/>
              <w:right w:val="single" w:color="auto" w:sz="4" w:space="0"/>
            </w:tcBorders>
            <w:noWrap w:val="0"/>
            <w:vAlign w:val="center"/>
          </w:tcPr>
          <w:p w14:paraId="5CB09524">
            <w:pPr>
              <w:snapToGrid w:val="0"/>
              <w:spacing w:line="320" w:lineRule="exact"/>
              <w:jc w:val="center"/>
              <w:rPr>
                <w:rFonts w:ascii="宋体" w:cs="宋体"/>
                <w:szCs w:val="21"/>
              </w:rPr>
            </w:pPr>
            <w:r>
              <w:rPr>
                <w:rFonts w:hint="eastAsia" w:ascii="宋体" w:hAnsi="宋体" w:cs="宋体"/>
                <w:szCs w:val="21"/>
              </w:rPr>
              <w:t>甲醛</w:t>
            </w:r>
          </w:p>
        </w:tc>
        <w:tc>
          <w:tcPr>
            <w:tcW w:w="3034" w:type="dxa"/>
            <w:tcBorders>
              <w:top w:val="single" w:color="auto" w:sz="4" w:space="0"/>
              <w:left w:val="single" w:color="auto" w:sz="4" w:space="0"/>
              <w:bottom w:val="single" w:color="auto" w:sz="4" w:space="0"/>
              <w:right w:val="single" w:color="auto" w:sz="4" w:space="0"/>
            </w:tcBorders>
            <w:noWrap w:val="0"/>
            <w:vAlign w:val="center"/>
          </w:tcPr>
          <w:p w14:paraId="08C76DB0">
            <w:pPr>
              <w:snapToGrid w:val="0"/>
              <w:spacing w:line="320" w:lineRule="exact"/>
              <w:jc w:val="center"/>
              <w:rPr>
                <w:rFonts w:hint="default" w:ascii="宋体" w:hAnsi="宋体" w:eastAsia="宋体" w:cs="宋体"/>
                <w:szCs w:val="21"/>
                <w:lang w:val="en-US" w:eastAsia="zh-CN"/>
              </w:rPr>
            </w:pPr>
            <w:r>
              <w:rPr>
                <w:rFonts w:ascii="宋体" w:hAnsi="宋体" w:cs="宋体"/>
                <w:szCs w:val="21"/>
              </w:rPr>
              <w:t>GB18584-</w:t>
            </w:r>
            <w:r>
              <w:rPr>
                <w:rFonts w:hint="eastAsia" w:ascii="宋体" w:hAnsi="宋体" w:cs="宋体"/>
                <w:szCs w:val="21"/>
                <w:lang w:val="en-US" w:eastAsia="zh-CN"/>
              </w:rPr>
              <w:t>2024</w:t>
            </w:r>
          </w:p>
        </w:tc>
        <w:tc>
          <w:tcPr>
            <w:tcW w:w="2655" w:type="dxa"/>
            <w:tcBorders>
              <w:top w:val="single" w:color="auto" w:sz="4" w:space="0"/>
              <w:left w:val="single" w:color="auto" w:sz="4" w:space="0"/>
              <w:bottom w:val="single" w:color="auto" w:sz="4" w:space="0"/>
              <w:right w:val="single" w:color="auto" w:sz="4" w:space="0"/>
            </w:tcBorders>
            <w:noWrap w:val="0"/>
            <w:vAlign w:val="center"/>
          </w:tcPr>
          <w:p w14:paraId="2CF02BF5">
            <w:pPr>
              <w:snapToGrid w:val="0"/>
              <w:spacing w:line="320" w:lineRule="exact"/>
              <w:jc w:val="center"/>
              <w:rPr>
                <w:rFonts w:hint="default" w:ascii="宋体" w:hAnsi="宋体" w:eastAsia="宋体" w:cs="宋体"/>
                <w:szCs w:val="21"/>
                <w:lang w:val="en-US" w:eastAsia="zh-CN"/>
              </w:rPr>
            </w:pPr>
            <w:r>
              <w:rPr>
                <w:rFonts w:ascii="宋体" w:hAnsi="宋体" w:cs="宋体"/>
                <w:szCs w:val="21"/>
              </w:rPr>
              <w:t>GB 18584-</w:t>
            </w:r>
            <w:r>
              <w:rPr>
                <w:rFonts w:hint="eastAsia" w:ascii="宋体" w:hAnsi="宋体" w:cs="宋体"/>
                <w:szCs w:val="21"/>
                <w:lang w:val="en-US" w:eastAsia="zh-CN"/>
              </w:rPr>
              <w:t>2024</w:t>
            </w:r>
          </w:p>
        </w:tc>
      </w:tr>
      <w:tr w14:paraId="214E7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jc w:val="center"/>
        </w:trPr>
        <w:tc>
          <w:tcPr>
            <w:tcW w:w="799" w:type="dxa"/>
            <w:vMerge w:val="restart"/>
            <w:tcBorders>
              <w:top w:val="single" w:color="auto" w:sz="4" w:space="0"/>
              <w:left w:val="single" w:color="auto" w:sz="4" w:space="0"/>
              <w:right w:val="single" w:color="auto" w:sz="4" w:space="0"/>
            </w:tcBorders>
            <w:noWrap w:val="0"/>
            <w:vAlign w:val="center"/>
          </w:tcPr>
          <w:p w14:paraId="37CC1133">
            <w:pPr>
              <w:snapToGrid w:val="0"/>
              <w:spacing w:line="320" w:lineRule="exact"/>
              <w:jc w:val="center"/>
              <w:rPr>
                <w:rFonts w:hint="default" w:ascii="宋体" w:hAnsi="宋体" w:eastAsia="宋体" w:cs="宋体"/>
                <w:szCs w:val="21"/>
                <w:lang w:val="en-US" w:eastAsia="zh-CN"/>
              </w:rPr>
            </w:pPr>
            <w:r>
              <w:rPr>
                <w:rFonts w:hint="eastAsia" w:ascii="宋体" w:hAnsi="宋体" w:cs="宋体"/>
                <w:szCs w:val="21"/>
                <w:lang w:val="en-US" w:eastAsia="zh-CN"/>
              </w:rPr>
              <w:t>11</w:t>
            </w:r>
          </w:p>
        </w:tc>
        <w:tc>
          <w:tcPr>
            <w:tcW w:w="1289" w:type="dxa"/>
            <w:gridSpan w:val="3"/>
            <w:vMerge w:val="restart"/>
            <w:tcBorders>
              <w:top w:val="single" w:color="auto" w:sz="4" w:space="0"/>
              <w:left w:val="single" w:color="auto" w:sz="4" w:space="0"/>
              <w:right w:val="single" w:color="auto" w:sz="4" w:space="0"/>
            </w:tcBorders>
            <w:noWrap w:val="0"/>
            <w:vAlign w:val="center"/>
          </w:tcPr>
          <w:p w14:paraId="5A1D7F10">
            <w:pPr>
              <w:snapToGrid w:val="0"/>
              <w:spacing w:line="320" w:lineRule="exact"/>
              <w:rPr>
                <w:rFonts w:ascii="宋体" w:cs="宋体"/>
                <w:szCs w:val="21"/>
              </w:rPr>
            </w:pPr>
            <w:r>
              <w:rPr>
                <w:rFonts w:ascii="Times New Roman" w:hAnsi="Times New Roman"/>
                <w:kern w:val="0"/>
                <w:szCs w:val="21"/>
                <w:lang w:bidi="ar"/>
              </w:rPr>
              <w:t>可迁移有害元素</w:t>
            </w:r>
            <w:r>
              <w:rPr>
                <w:rFonts w:hint="eastAsia" w:ascii="宋体" w:hAnsi="宋体" w:cs="宋体"/>
                <w:szCs w:val="21"/>
              </w:rPr>
              <w:t>（限色漆）</w:t>
            </w:r>
          </w:p>
        </w:tc>
        <w:tc>
          <w:tcPr>
            <w:tcW w:w="1289" w:type="dxa"/>
            <w:tcBorders>
              <w:top w:val="single" w:color="auto" w:sz="4" w:space="0"/>
              <w:left w:val="single" w:color="auto" w:sz="4" w:space="0"/>
              <w:bottom w:val="single" w:color="auto" w:sz="4" w:space="0"/>
              <w:right w:val="single" w:color="auto" w:sz="4" w:space="0"/>
            </w:tcBorders>
            <w:noWrap w:val="0"/>
            <w:vAlign w:val="center"/>
          </w:tcPr>
          <w:p w14:paraId="5B7361B9">
            <w:pPr>
              <w:snapToGrid w:val="0"/>
              <w:spacing w:line="320" w:lineRule="exact"/>
              <w:jc w:val="center"/>
              <w:rPr>
                <w:rFonts w:hint="eastAsia" w:ascii="宋体" w:eastAsia="宋体" w:cs="宋体"/>
                <w:szCs w:val="21"/>
                <w:lang w:eastAsia="zh-CN"/>
              </w:rPr>
            </w:pPr>
            <w:r>
              <w:rPr>
                <w:rFonts w:hint="eastAsia" w:ascii="宋体" w:hAnsi="宋体" w:cs="宋体"/>
                <w:szCs w:val="21"/>
              </w:rPr>
              <w:t>铅</w:t>
            </w:r>
            <w:r>
              <w:rPr>
                <w:rFonts w:hint="eastAsia" w:ascii="宋体" w:hAnsi="宋体" w:cs="宋体"/>
                <w:szCs w:val="21"/>
                <w:lang w:eastAsia="zh-CN"/>
              </w:rPr>
              <w:t>（</w:t>
            </w:r>
            <w:r>
              <w:rPr>
                <w:rFonts w:hint="eastAsia" w:ascii="宋体" w:hAnsi="宋体" w:cs="宋体"/>
                <w:szCs w:val="21"/>
                <w:lang w:val="en-US" w:eastAsia="zh-CN"/>
              </w:rPr>
              <w:t>Pb</w:t>
            </w:r>
            <w:r>
              <w:rPr>
                <w:rFonts w:hint="eastAsia" w:ascii="宋体" w:hAnsi="宋体" w:cs="宋体"/>
                <w:szCs w:val="21"/>
                <w:lang w:eastAsia="zh-CN"/>
              </w:rPr>
              <w:t>）</w:t>
            </w:r>
          </w:p>
        </w:tc>
        <w:tc>
          <w:tcPr>
            <w:tcW w:w="3034" w:type="dxa"/>
            <w:tcBorders>
              <w:top w:val="single" w:color="auto" w:sz="4" w:space="0"/>
              <w:left w:val="single" w:color="auto" w:sz="4" w:space="0"/>
              <w:bottom w:val="single" w:color="auto" w:sz="4" w:space="0"/>
              <w:right w:val="single" w:color="auto" w:sz="4" w:space="0"/>
            </w:tcBorders>
            <w:noWrap w:val="0"/>
            <w:vAlign w:val="center"/>
          </w:tcPr>
          <w:p w14:paraId="465968E2">
            <w:pPr>
              <w:snapToGrid w:val="0"/>
              <w:spacing w:line="320" w:lineRule="exact"/>
              <w:jc w:val="center"/>
              <w:rPr>
                <w:rFonts w:ascii="宋体" w:hAnsi="宋体" w:cs="宋体"/>
                <w:szCs w:val="21"/>
              </w:rPr>
            </w:pPr>
            <w:r>
              <w:rPr>
                <w:rFonts w:ascii="宋体" w:hAnsi="宋体" w:cs="宋体"/>
                <w:szCs w:val="21"/>
              </w:rPr>
              <w:t>GB18584-</w:t>
            </w:r>
            <w:r>
              <w:rPr>
                <w:rFonts w:hint="eastAsia" w:ascii="宋体" w:hAnsi="宋体" w:cs="宋体"/>
                <w:szCs w:val="21"/>
                <w:lang w:val="en-US" w:eastAsia="zh-CN"/>
              </w:rPr>
              <w:t>2024</w:t>
            </w:r>
          </w:p>
        </w:tc>
        <w:tc>
          <w:tcPr>
            <w:tcW w:w="2655" w:type="dxa"/>
            <w:tcBorders>
              <w:top w:val="single" w:color="auto" w:sz="4" w:space="0"/>
              <w:left w:val="single" w:color="auto" w:sz="4" w:space="0"/>
              <w:bottom w:val="single" w:color="auto" w:sz="4" w:space="0"/>
              <w:right w:val="single" w:color="auto" w:sz="4" w:space="0"/>
            </w:tcBorders>
            <w:noWrap w:val="0"/>
            <w:vAlign w:val="center"/>
          </w:tcPr>
          <w:p w14:paraId="77C05375">
            <w:pPr>
              <w:snapToGrid w:val="0"/>
              <w:spacing w:line="320" w:lineRule="exact"/>
              <w:jc w:val="center"/>
              <w:rPr>
                <w:rFonts w:ascii="宋体" w:hAnsi="宋体" w:cs="宋体"/>
                <w:szCs w:val="21"/>
              </w:rPr>
            </w:pPr>
            <w:r>
              <w:rPr>
                <w:rFonts w:ascii="宋体" w:hAnsi="宋体" w:cs="宋体"/>
                <w:szCs w:val="21"/>
              </w:rPr>
              <w:t>GB18584-</w:t>
            </w:r>
            <w:r>
              <w:rPr>
                <w:rFonts w:hint="eastAsia" w:ascii="宋体" w:hAnsi="宋体" w:cs="宋体"/>
                <w:szCs w:val="21"/>
                <w:lang w:val="en-US" w:eastAsia="zh-CN"/>
              </w:rPr>
              <w:t>2024</w:t>
            </w:r>
          </w:p>
        </w:tc>
      </w:tr>
      <w:tr w14:paraId="3B276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jc w:val="center"/>
        </w:trPr>
        <w:tc>
          <w:tcPr>
            <w:tcW w:w="799" w:type="dxa"/>
            <w:vMerge w:val="continue"/>
            <w:tcBorders>
              <w:left w:val="single" w:color="auto" w:sz="4" w:space="0"/>
              <w:right w:val="single" w:color="auto" w:sz="4" w:space="0"/>
            </w:tcBorders>
            <w:noWrap w:val="0"/>
            <w:vAlign w:val="center"/>
          </w:tcPr>
          <w:p w14:paraId="6055986C">
            <w:pPr>
              <w:snapToGrid w:val="0"/>
              <w:spacing w:line="320" w:lineRule="exact"/>
              <w:jc w:val="center"/>
              <w:rPr>
                <w:rFonts w:hint="default" w:ascii="宋体" w:hAnsi="宋体" w:eastAsia="宋体" w:cs="宋体"/>
                <w:szCs w:val="21"/>
                <w:lang w:val="en-US" w:eastAsia="zh-CN"/>
              </w:rPr>
            </w:pPr>
          </w:p>
        </w:tc>
        <w:tc>
          <w:tcPr>
            <w:tcW w:w="1289" w:type="dxa"/>
            <w:gridSpan w:val="3"/>
            <w:vMerge w:val="continue"/>
            <w:tcBorders>
              <w:left w:val="single" w:color="auto" w:sz="4" w:space="0"/>
              <w:right w:val="single" w:color="auto" w:sz="4" w:space="0"/>
            </w:tcBorders>
            <w:noWrap w:val="0"/>
            <w:vAlign w:val="center"/>
          </w:tcPr>
          <w:p w14:paraId="3B32751E">
            <w:pPr>
              <w:snapToGrid w:val="0"/>
              <w:spacing w:line="320" w:lineRule="exact"/>
              <w:ind w:firstLine="420" w:firstLineChars="200"/>
              <w:jc w:val="center"/>
              <w:rPr>
                <w:rFonts w:ascii="宋体" w:cs="宋体"/>
                <w:szCs w:val="21"/>
              </w:rPr>
            </w:pPr>
          </w:p>
        </w:tc>
        <w:tc>
          <w:tcPr>
            <w:tcW w:w="1289" w:type="dxa"/>
            <w:tcBorders>
              <w:top w:val="single" w:color="auto" w:sz="4" w:space="0"/>
              <w:left w:val="single" w:color="auto" w:sz="4" w:space="0"/>
              <w:bottom w:val="single" w:color="auto" w:sz="4" w:space="0"/>
              <w:right w:val="single" w:color="auto" w:sz="4" w:space="0"/>
            </w:tcBorders>
            <w:noWrap w:val="0"/>
            <w:vAlign w:val="center"/>
          </w:tcPr>
          <w:p w14:paraId="6DF70861">
            <w:pPr>
              <w:snapToGrid w:val="0"/>
              <w:spacing w:line="320" w:lineRule="exact"/>
              <w:jc w:val="center"/>
              <w:rPr>
                <w:rFonts w:hint="eastAsia" w:ascii="宋体" w:eastAsia="宋体" w:cs="宋体"/>
                <w:szCs w:val="21"/>
                <w:lang w:eastAsia="zh-CN"/>
              </w:rPr>
            </w:pPr>
            <w:r>
              <w:rPr>
                <w:rFonts w:hint="eastAsia" w:ascii="宋体" w:hAnsi="宋体" w:cs="宋体"/>
                <w:szCs w:val="21"/>
              </w:rPr>
              <w:t>镉</w:t>
            </w:r>
            <w:r>
              <w:rPr>
                <w:rFonts w:hint="eastAsia" w:ascii="宋体" w:hAnsi="宋体" w:cs="宋体"/>
                <w:szCs w:val="21"/>
                <w:lang w:eastAsia="zh-CN"/>
              </w:rPr>
              <w:t>（</w:t>
            </w:r>
            <w:r>
              <w:rPr>
                <w:rFonts w:hint="eastAsia" w:ascii="宋体" w:hAnsi="宋体" w:cs="宋体"/>
                <w:szCs w:val="21"/>
                <w:lang w:val="en-US" w:eastAsia="zh-CN"/>
              </w:rPr>
              <w:t>Cd</w:t>
            </w:r>
            <w:r>
              <w:rPr>
                <w:rFonts w:hint="eastAsia" w:ascii="宋体" w:hAnsi="宋体" w:cs="宋体"/>
                <w:szCs w:val="21"/>
                <w:lang w:eastAsia="zh-CN"/>
              </w:rPr>
              <w:t>）</w:t>
            </w:r>
          </w:p>
        </w:tc>
        <w:tc>
          <w:tcPr>
            <w:tcW w:w="3034" w:type="dxa"/>
            <w:tcBorders>
              <w:top w:val="single" w:color="auto" w:sz="4" w:space="0"/>
              <w:left w:val="single" w:color="auto" w:sz="4" w:space="0"/>
              <w:bottom w:val="single" w:color="auto" w:sz="4" w:space="0"/>
              <w:right w:val="single" w:color="auto" w:sz="4" w:space="0"/>
            </w:tcBorders>
            <w:noWrap w:val="0"/>
            <w:vAlign w:val="center"/>
          </w:tcPr>
          <w:p w14:paraId="5041155B">
            <w:pPr>
              <w:snapToGrid w:val="0"/>
              <w:spacing w:line="320" w:lineRule="exact"/>
              <w:jc w:val="center"/>
              <w:rPr>
                <w:rFonts w:ascii="宋体" w:hAnsi="宋体" w:cs="宋体"/>
                <w:szCs w:val="21"/>
              </w:rPr>
            </w:pPr>
            <w:r>
              <w:rPr>
                <w:rFonts w:ascii="宋体" w:hAnsi="宋体" w:cs="宋体"/>
                <w:szCs w:val="21"/>
              </w:rPr>
              <w:t>GB18584-</w:t>
            </w:r>
            <w:r>
              <w:rPr>
                <w:rFonts w:hint="eastAsia" w:ascii="宋体" w:hAnsi="宋体" w:cs="宋体"/>
                <w:szCs w:val="21"/>
                <w:lang w:val="en-US" w:eastAsia="zh-CN"/>
              </w:rPr>
              <w:t>2024</w:t>
            </w:r>
          </w:p>
        </w:tc>
        <w:tc>
          <w:tcPr>
            <w:tcW w:w="2655" w:type="dxa"/>
            <w:tcBorders>
              <w:top w:val="single" w:color="auto" w:sz="4" w:space="0"/>
              <w:left w:val="single" w:color="auto" w:sz="4" w:space="0"/>
              <w:bottom w:val="single" w:color="auto" w:sz="4" w:space="0"/>
              <w:right w:val="single" w:color="auto" w:sz="4" w:space="0"/>
            </w:tcBorders>
            <w:noWrap w:val="0"/>
            <w:vAlign w:val="center"/>
          </w:tcPr>
          <w:p w14:paraId="11C8E20B">
            <w:pPr>
              <w:snapToGrid w:val="0"/>
              <w:spacing w:line="320" w:lineRule="exact"/>
              <w:jc w:val="center"/>
              <w:rPr>
                <w:rFonts w:ascii="宋体" w:hAnsi="宋体" w:cs="宋体"/>
                <w:szCs w:val="21"/>
              </w:rPr>
            </w:pPr>
            <w:r>
              <w:rPr>
                <w:rFonts w:ascii="宋体" w:hAnsi="宋体" w:cs="宋体"/>
                <w:szCs w:val="21"/>
              </w:rPr>
              <w:t>GB18584-</w:t>
            </w:r>
            <w:r>
              <w:rPr>
                <w:rFonts w:hint="eastAsia" w:ascii="宋体" w:hAnsi="宋体" w:cs="宋体"/>
                <w:szCs w:val="21"/>
                <w:lang w:val="en-US" w:eastAsia="zh-CN"/>
              </w:rPr>
              <w:t>2024</w:t>
            </w:r>
          </w:p>
        </w:tc>
      </w:tr>
      <w:tr w14:paraId="70765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jc w:val="center"/>
        </w:trPr>
        <w:tc>
          <w:tcPr>
            <w:tcW w:w="799" w:type="dxa"/>
            <w:vMerge w:val="continue"/>
            <w:tcBorders>
              <w:left w:val="single" w:color="auto" w:sz="4" w:space="0"/>
              <w:right w:val="single" w:color="auto" w:sz="4" w:space="0"/>
            </w:tcBorders>
            <w:noWrap w:val="0"/>
            <w:vAlign w:val="center"/>
          </w:tcPr>
          <w:p w14:paraId="7F8FA8FC">
            <w:pPr>
              <w:snapToGrid w:val="0"/>
              <w:spacing w:line="320" w:lineRule="exact"/>
              <w:jc w:val="center"/>
              <w:rPr>
                <w:rFonts w:hint="default" w:ascii="宋体" w:hAnsi="宋体" w:eastAsia="宋体" w:cs="宋体"/>
                <w:szCs w:val="21"/>
                <w:lang w:val="en-US" w:eastAsia="zh-CN"/>
              </w:rPr>
            </w:pPr>
          </w:p>
        </w:tc>
        <w:tc>
          <w:tcPr>
            <w:tcW w:w="1289" w:type="dxa"/>
            <w:gridSpan w:val="3"/>
            <w:vMerge w:val="continue"/>
            <w:tcBorders>
              <w:left w:val="single" w:color="auto" w:sz="4" w:space="0"/>
              <w:right w:val="single" w:color="auto" w:sz="4" w:space="0"/>
            </w:tcBorders>
            <w:noWrap w:val="0"/>
            <w:vAlign w:val="center"/>
          </w:tcPr>
          <w:p w14:paraId="48FCA7BB">
            <w:pPr>
              <w:snapToGrid w:val="0"/>
              <w:spacing w:line="320" w:lineRule="exact"/>
              <w:ind w:firstLine="420" w:firstLineChars="200"/>
              <w:jc w:val="center"/>
              <w:rPr>
                <w:rFonts w:ascii="宋体" w:cs="宋体"/>
                <w:szCs w:val="21"/>
              </w:rPr>
            </w:pPr>
          </w:p>
        </w:tc>
        <w:tc>
          <w:tcPr>
            <w:tcW w:w="1289" w:type="dxa"/>
            <w:tcBorders>
              <w:top w:val="single" w:color="auto" w:sz="4" w:space="0"/>
              <w:left w:val="single" w:color="auto" w:sz="4" w:space="0"/>
              <w:bottom w:val="single" w:color="auto" w:sz="4" w:space="0"/>
              <w:right w:val="single" w:color="auto" w:sz="4" w:space="0"/>
            </w:tcBorders>
            <w:noWrap w:val="0"/>
            <w:vAlign w:val="center"/>
          </w:tcPr>
          <w:p w14:paraId="19D35B94">
            <w:pPr>
              <w:snapToGrid w:val="0"/>
              <w:spacing w:line="320" w:lineRule="exact"/>
              <w:jc w:val="center"/>
              <w:rPr>
                <w:rFonts w:ascii="宋体" w:cs="宋体"/>
                <w:szCs w:val="21"/>
              </w:rPr>
            </w:pPr>
            <w:r>
              <w:rPr>
                <w:rFonts w:hint="eastAsia" w:ascii="宋体" w:hAnsi="宋体" w:cs="宋体"/>
                <w:szCs w:val="21"/>
              </w:rPr>
              <w:t>铬</w:t>
            </w:r>
            <w:r>
              <w:rPr>
                <w:rFonts w:hint="eastAsia" w:ascii="宋体" w:hAnsi="宋体" w:cs="宋体"/>
                <w:szCs w:val="21"/>
                <w:lang w:eastAsia="zh-CN"/>
              </w:rPr>
              <w:t>（</w:t>
            </w:r>
            <w:r>
              <w:rPr>
                <w:rFonts w:hint="eastAsia" w:ascii="宋体" w:hAnsi="宋体" w:cs="宋体"/>
                <w:szCs w:val="21"/>
                <w:lang w:val="en-US" w:eastAsia="zh-CN"/>
              </w:rPr>
              <w:t>Cr</w:t>
            </w:r>
            <w:r>
              <w:rPr>
                <w:rFonts w:hint="eastAsia" w:ascii="宋体" w:hAnsi="宋体" w:cs="宋体"/>
                <w:szCs w:val="21"/>
                <w:lang w:eastAsia="zh-CN"/>
              </w:rPr>
              <w:t>）</w:t>
            </w:r>
          </w:p>
        </w:tc>
        <w:tc>
          <w:tcPr>
            <w:tcW w:w="3034" w:type="dxa"/>
            <w:tcBorders>
              <w:top w:val="single" w:color="auto" w:sz="4" w:space="0"/>
              <w:left w:val="single" w:color="auto" w:sz="4" w:space="0"/>
              <w:bottom w:val="single" w:color="auto" w:sz="4" w:space="0"/>
              <w:right w:val="single" w:color="auto" w:sz="4" w:space="0"/>
            </w:tcBorders>
            <w:noWrap w:val="0"/>
            <w:vAlign w:val="center"/>
          </w:tcPr>
          <w:p w14:paraId="6AE2349D">
            <w:pPr>
              <w:snapToGrid w:val="0"/>
              <w:spacing w:line="320" w:lineRule="exact"/>
              <w:jc w:val="center"/>
              <w:rPr>
                <w:rFonts w:ascii="宋体" w:hAnsi="宋体" w:cs="宋体"/>
                <w:szCs w:val="21"/>
              </w:rPr>
            </w:pPr>
            <w:r>
              <w:rPr>
                <w:rFonts w:ascii="宋体" w:hAnsi="宋体" w:cs="宋体"/>
                <w:szCs w:val="21"/>
              </w:rPr>
              <w:t>GB18584-</w:t>
            </w:r>
            <w:r>
              <w:rPr>
                <w:rFonts w:hint="eastAsia" w:ascii="宋体" w:hAnsi="宋体" w:cs="宋体"/>
                <w:szCs w:val="21"/>
                <w:lang w:val="en-US" w:eastAsia="zh-CN"/>
              </w:rPr>
              <w:t>2024</w:t>
            </w:r>
          </w:p>
        </w:tc>
        <w:tc>
          <w:tcPr>
            <w:tcW w:w="2655" w:type="dxa"/>
            <w:tcBorders>
              <w:top w:val="single" w:color="auto" w:sz="4" w:space="0"/>
              <w:left w:val="single" w:color="auto" w:sz="4" w:space="0"/>
              <w:bottom w:val="single" w:color="auto" w:sz="4" w:space="0"/>
              <w:right w:val="single" w:color="auto" w:sz="4" w:space="0"/>
            </w:tcBorders>
            <w:noWrap w:val="0"/>
            <w:vAlign w:val="center"/>
          </w:tcPr>
          <w:p w14:paraId="2EF91183">
            <w:pPr>
              <w:snapToGrid w:val="0"/>
              <w:spacing w:line="320" w:lineRule="exact"/>
              <w:jc w:val="center"/>
              <w:rPr>
                <w:rFonts w:ascii="宋体" w:hAnsi="宋体" w:cs="宋体"/>
                <w:szCs w:val="21"/>
              </w:rPr>
            </w:pPr>
            <w:r>
              <w:rPr>
                <w:rFonts w:ascii="宋体" w:hAnsi="宋体" w:cs="宋体"/>
                <w:szCs w:val="21"/>
              </w:rPr>
              <w:t>GB18584-</w:t>
            </w:r>
            <w:r>
              <w:rPr>
                <w:rFonts w:hint="eastAsia" w:ascii="宋体" w:hAnsi="宋体" w:cs="宋体"/>
                <w:szCs w:val="21"/>
                <w:lang w:val="en-US" w:eastAsia="zh-CN"/>
              </w:rPr>
              <w:t>2024</w:t>
            </w:r>
          </w:p>
        </w:tc>
      </w:tr>
      <w:tr w14:paraId="52636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jc w:val="center"/>
        </w:trPr>
        <w:tc>
          <w:tcPr>
            <w:tcW w:w="799" w:type="dxa"/>
            <w:vMerge w:val="continue"/>
            <w:tcBorders>
              <w:left w:val="single" w:color="auto" w:sz="4" w:space="0"/>
              <w:right w:val="single" w:color="auto" w:sz="4" w:space="0"/>
            </w:tcBorders>
            <w:noWrap w:val="0"/>
            <w:vAlign w:val="center"/>
          </w:tcPr>
          <w:p w14:paraId="4D0B8C98">
            <w:pPr>
              <w:snapToGrid w:val="0"/>
              <w:spacing w:line="320" w:lineRule="exact"/>
              <w:jc w:val="center"/>
              <w:rPr>
                <w:rFonts w:hint="default" w:ascii="宋体" w:hAnsi="宋体" w:eastAsia="宋体" w:cs="宋体"/>
                <w:szCs w:val="21"/>
                <w:lang w:val="en-US" w:eastAsia="zh-CN"/>
              </w:rPr>
            </w:pPr>
          </w:p>
        </w:tc>
        <w:tc>
          <w:tcPr>
            <w:tcW w:w="1289" w:type="dxa"/>
            <w:gridSpan w:val="3"/>
            <w:vMerge w:val="continue"/>
            <w:tcBorders>
              <w:left w:val="single" w:color="auto" w:sz="4" w:space="0"/>
              <w:right w:val="single" w:color="auto" w:sz="4" w:space="0"/>
            </w:tcBorders>
            <w:noWrap w:val="0"/>
            <w:vAlign w:val="center"/>
          </w:tcPr>
          <w:p w14:paraId="0B8CEBF8">
            <w:pPr>
              <w:snapToGrid w:val="0"/>
              <w:spacing w:line="320" w:lineRule="exact"/>
              <w:ind w:firstLine="420" w:firstLineChars="200"/>
              <w:jc w:val="center"/>
              <w:rPr>
                <w:rFonts w:ascii="宋体" w:cs="宋体"/>
                <w:szCs w:val="21"/>
              </w:rPr>
            </w:pPr>
          </w:p>
        </w:tc>
        <w:tc>
          <w:tcPr>
            <w:tcW w:w="1289" w:type="dxa"/>
            <w:tcBorders>
              <w:top w:val="single" w:color="auto" w:sz="4" w:space="0"/>
              <w:left w:val="single" w:color="auto" w:sz="4" w:space="0"/>
              <w:bottom w:val="single" w:color="auto" w:sz="4" w:space="0"/>
              <w:right w:val="single" w:color="auto" w:sz="4" w:space="0"/>
            </w:tcBorders>
            <w:noWrap w:val="0"/>
            <w:vAlign w:val="center"/>
          </w:tcPr>
          <w:p w14:paraId="07557A11">
            <w:pPr>
              <w:snapToGrid w:val="0"/>
              <w:spacing w:line="320" w:lineRule="exact"/>
              <w:ind w:firstLine="210" w:firstLineChars="100"/>
              <w:jc w:val="both"/>
              <w:rPr>
                <w:rFonts w:hint="default" w:ascii="宋体" w:eastAsia="宋体" w:cs="宋体"/>
                <w:szCs w:val="21"/>
                <w:lang w:val="en-US" w:eastAsia="zh-CN"/>
              </w:rPr>
            </w:pPr>
            <w:r>
              <w:rPr>
                <w:rFonts w:hint="eastAsia" w:ascii="宋体" w:hAnsi="宋体" w:cs="宋体"/>
                <w:szCs w:val="21"/>
              </w:rPr>
              <w:t>汞</w:t>
            </w:r>
            <w:r>
              <w:rPr>
                <w:rFonts w:hint="eastAsia" w:ascii="宋体" w:hAnsi="宋体" w:cs="宋体"/>
                <w:szCs w:val="21"/>
                <w:lang w:val="en-US" w:eastAsia="zh-CN"/>
              </w:rPr>
              <w:t>(Hg)</w:t>
            </w:r>
          </w:p>
        </w:tc>
        <w:tc>
          <w:tcPr>
            <w:tcW w:w="3034" w:type="dxa"/>
            <w:tcBorders>
              <w:top w:val="single" w:color="auto" w:sz="4" w:space="0"/>
              <w:left w:val="single" w:color="auto" w:sz="4" w:space="0"/>
              <w:bottom w:val="single" w:color="auto" w:sz="4" w:space="0"/>
              <w:right w:val="single" w:color="auto" w:sz="4" w:space="0"/>
            </w:tcBorders>
            <w:noWrap w:val="0"/>
            <w:vAlign w:val="center"/>
          </w:tcPr>
          <w:p w14:paraId="7B21AFF4">
            <w:pPr>
              <w:snapToGrid w:val="0"/>
              <w:spacing w:line="320" w:lineRule="exact"/>
              <w:jc w:val="center"/>
              <w:rPr>
                <w:rFonts w:ascii="宋体" w:hAnsi="宋体" w:cs="宋体"/>
                <w:szCs w:val="21"/>
              </w:rPr>
            </w:pPr>
            <w:r>
              <w:rPr>
                <w:rFonts w:ascii="宋体" w:hAnsi="宋体" w:cs="宋体"/>
                <w:szCs w:val="21"/>
              </w:rPr>
              <w:t>GB18584-</w:t>
            </w:r>
            <w:r>
              <w:rPr>
                <w:rFonts w:hint="eastAsia" w:ascii="宋体" w:hAnsi="宋体" w:cs="宋体"/>
                <w:szCs w:val="21"/>
                <w:lang w:val="en-US" w:eastAsia="zh-CN"/>
              </w:rPr>
              <w:t>2024</w:t>
            </w:r>
          </w:p>
        </w:tc>
        <w:tc>
          <w:tcPr>
            <w:tcW w:w="2655" w:type="dxa"/>
            <w:tcBorders>
              <w:top w:val="single" w:color="auto" w:sz="4" w:space="0"/>
              <w:left w:val="single" w:color="auto" w:sz="4" w:space="0"/>
              <w:bottom w:val="single" w:color="auto" w:sz="4" w:space="0"/>
              <w:right w:val="single" w:color="auto" w:sz="4" w:space="0"/>
            </w:tcBorders>
            <w:noWrap w:val="0"/>
            <w:vAlign w:val="center"/>
          </w:tcPr>
          <w:p w14:paraId="0C3B08AE">
            <w:pPr>
              <w:snapToGrid w:val="0"/>
              <w:spacing w:line="320" w:lineRule="exact"/>
              <w:jc w:val="center"/>
              <w:rPr>
                <w:rFonts w:ascii="宋体" w:hAnsi="宋体" w:cs="宋体"/>
                <w:szCs w:val="21"/>
              </w:rPr>
            </w:pPr>
            <w:r>
              <w:rPr>
                <w:rFonts w:ascii="宋体" w:hAnsi="宋体" w:cs="宋体"/>
                <w:szCs w:val="21"/>
              </w:rPr>
              <w:t>GB18584-</w:t>
            </w:r>
            <w:r>
              <w:rPr>
                <w:rFonts w:hint="eastAsia" w:ascii="宋体" w:hAnsi="宋体" w:cs="宋体"/>
                <w:szCs w:val="21"/>
                <w:lang w:val="en-US" w:eastAsia="zh-CN"/>
              </w:rPr>
              <w:t>2024</w:t>
            </w:r>
          </w:p>
        </w:tc>
      </w:tr>
      <w:tr w14:paraId="75551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jc w:val="center"/>
        </w:trPr>
        <w:tc>
          <w:tcPr>
            <w:tcW w:w="799" w:type="dxa"/>
            <w:vMerge w:val="continue"/>
            <w:tcBorders>
              <w:left w:val="single" w:color="auto" w:sz="4" w:space="0"/>
              <w:right w:val="single" w:color="auto" w:sz="4" w:space="0"/>
            </w:tcBorders>
            <w:noWrap w:val="0"/>
            <w:vAlign w:val="center"/>
          </w:tcPr>
          <w:p w14:paraId="4E1ED0CA">
            <w:pPr>
              <w:snapToGrid w:val="0"/>
              <w:spacing w:line="320" w:lineRule="exact"/>
              <w:jc w:val="center"/>
              <w:rPr>
                <w:rFonts w:hint="default" w:ascii="宋体" w:hAnsi="宋体" w:eastAsia="宋体" w:cs="宋体"/>
                <w:szCs w:val="21"/>
                <w:lang w:val="en-US" w:eastAsia="zh-CN"/>
              </w:rPr>
            </w:pPr>
          </w:p>
        </w:tc>
        <w:tc>
          <w:tcPr>
            <w:tcW w:w="1289" w:type="dxa"/>
            <w:gridSpan w:val="3"/>
            <w:vMerge w:val="continue"/>
            <w:tcBorders>
              <w:left w:val="single" w:color="auto" w:sz="4" w:space="0"/>
              <w:right w:val="single" w:color="auto" w:sz="4" w:space="0"/>
            </w:tcBorders>
            <w:noWrap w:val="0"/>
            <w:vAlign w:val="center"/>
          </w:tcPr>
          <w:p w14:paraId="614ABFF8">
            <w:pPr>
              <w:snapToGrid w:val="0"/>
              <w:spacing w:line="320" w:lineRule="exact"/>
              <w:ind w:firstLine="420" w:firstLineChars="200"/>
              <w:jc w:val="center"/>
              <w:rPr>
                <w:rFonts w:ascii="宋体" w:cs="宋体"/>
                <w:szCs w:val="21"/>
              </w:rPr>
            </w:pPr>
          </w:p>
        </w:tc>
        <w:tc>
          <w:tcPr>
            <w:tcW w:w="1289" w:type="dxa"/>
            <w:tcBorders>
              <w:top w:val="single" w:color="auto" w:sz="4" w:space="0"/>
              <w:left w:val="single" w:color="auto" w:sz="4" w:space="0"/>
              <w:bottom w:val="single" w:color="auto" w:sz="4" w:space="0"/>
              <w:right w:val="single" w:color="auto" w:sz="4" w:space="0"/>
            </w:tcBorders>
            <w:noWrap w:val="0"/>
            <w:vAlign w:val="center"/>
          </w:tcPr>
          <w:p w14:paraId="767A74B6">
            <w:pPr>
              <w:snapToGrid w:val="0"/>
              <w:spacing w:line="320" w:lineRule="exact"/>
              <w:jc w:val="center"/>
              <w:rPr>
                <w:rFonts w:hint="eastAsia" w:ascii="宋体" w:hAnsi="宋体" w:eastAsia="宋体" w:cs="宋体"/>
                <w:szCs w:val="21"/>
                <w:lang w:eastAsia="zh-CN"/>
              </w:rPr>
            </w:pPr>
            <w:r>
              <w:rPr>
                <w:rFonts w:hint="eastAsia" w:ascii="宋体" w:hAnsi="宋体" w:cs="宋体"/>
                <w:szCs w:val="21"/>
                <w:lang w:eastAsia="zh-CN"/>
              </w:rPr>
              <w:t>砷（</w:t>
            </w:r>
            <w:r>
              <w:rPr>
                <w:rFonts w:hint="eastAsia" w:ascii="宋体" w:hAnsi="宋体" w:cs="宋体"/>
                <w:szCs w:val="21"/>
                <w:lang w:val="en-US" w:eastAsia="zh-CN"/>
              </w:rPr>
              <w:t>As</w:t>
            </w:r>
            <w:r>
              <w:rPr>
                <w:rFonts w:hint="eastAsia" w:ascii="宋体" w:hAnsi="宋体" w:cs="宋体"/>
                <w:szCs w:val="21"/>
                <w:lang w:eastAsia="zh-CN"/>
              </w:rPr>
              <w:t>）</w:t>
            </w:r>
          </w:p>
        </w:tc>
        <w:tc>
          <w:tcPr>
            <w:tcW w:w="3034" w:type="dxa"/>
            <w:tcBorders>
              <w:top w:val="single" w:color="auto" w:sz="4" w:space="0"/>
              <w:left w:val="single" w:color="auto" w:sz="4" w:space="0"/>
              <w:bottom w:val="single" w:color="auto" w:sz="4" w:space="0"/>
              <w:right w:val="single" w:color="auto" w:sz="4" w:space="0"/>
            </w:tcBorders>
            <w:noWrap w:val="0"/>
            <w:vAlign w:val="center"/>
          </w:tcPr>
          <w:p w14:paraId="0C10115F">
            <w:pPr>
              <w:snapToGrid w:val="0"/>
              <w:spacing w:line="320" w:lineRule="exact"/>
              <w:jc w:val="center"/>
              <w:rPr>
                <w:rFonts w:ascii="宋体" w:hAnsi="宋体" w:cs="宋体"/>
                <w:szCs w:val="21"/>
              </w:rPr>
            </w:pPr>
            <w:r>
              <w:rPr>
                <w:rFonts w:ascii="宋体" w:hAnsi="宋体" w:cs="宋体"/>
                <w:szCs w:val="21"/>
              </w:rPr>
              <w:t>GB18584-</w:t>
            </w:r>
            <w:r>
              <w:rPr>
                <w:rFonts w:hint="eastAsia" w:ascii="宋体" w:hAnsi="宋体" w:cs="宋体"/>
                <w:szCs w:val="21"/>
                <w:lang w:val="en-US" w:eastAsia="zh-CN"/>
              </w:rPr>
              <w:t>2024</w:t>
            </w:r>
          </w:p>
        </w:tc>
        <w:tc>
          <w:tcPr>
            <w:tcW w:w="2655" w:type="dxa"/>
            <w:tcBorders>
              <w:top w:val="single" w:color="auto" w:sz="4" w:space="0"/>
              <w:left w:val="single" w:color="auto" w:sz="4" w:space="0"/>
              <w:bottom w:val="single" w:color="auto" w:sz="4" w:space="0"/>
              <w:right w:val="single" w:color="auto" w:sz="4" w:space="0"/>
            </w:tcBorders>
            <w:noWrap w:val="0"/>
            <w:vAlign w:val="center"/>
          </w:tcPr>
          <w:p w14:paraId="03C0CCD0">
            <w:pPr>
              <w:snapToGrid w:val="0"/>
              <w:spacing w:line="320" w:lineRule="exact"/>
              <w:jc w:val="center"/>
              <w:rPr>
                <w:rFonts w:ascii="宋体" w:hAnsi="宋体" w:cs="宋体"/>
                <w:szCs w:val="21"/>
              </w:rPr>
            </w:pPr>
            <w:r>
              <w:rPr>
                <w:rFonts w:ascii="宋体" w:hAnsi="宋体" w:cs="宋体"/>
                <w:szCs w:val="21"/>
              </w:rPr>
              <w:t>GB18584-</w:t>
            </w:r>
            <w:r>
              <w:rPr>
                <w:rFonts w:hint="eastAsia" w:ascii="宋体" w:hAnsi="宋体" w:cs="宋体"/>
                <w:szCs w:val="21"/>
                <w:lang w:val="en-US" w:eastAsia="zh-CN"/>
              </w:rPr>
              <w:t>2024</w:t>
            </w:r>
          </w:p>
        </w:tc>
      </w:tr>
      <w:tr w14:paraId="6D6DF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jc w:val="center"/>
        </w:trPr>
        <w:tc>
          <w:tcPr>
            <w:tcW w:w="799" w:type="dxa"/>
            <w:vMerge w:val="continue"/>
            <w:tcBorders>
              <w:left w:val="single" w:color="auto" w:sz="4" w:space="0"/>
              <w:right w:val="single" w:color="auto" w:sz="4" w:space="0"/>
            </w:tcBorders>
            <w:noWrap w:val="0"/>
            <w:vAlign w:val="center"/>
          </w:tcPr>
          <w:p w14:paraId="1B93CDB8">
            <w:pPr>
              <w:snapToGrid w:val="0"/>
              <w:spacing w:line="320" w:lineRule="exact"/>
              <w:jc w:val="center"/>
              <w:rPr>
                <w:rFonts w:hint="default" w:ascii="宋体" w:hAnsi="宋体" w:eastAsia="宋体" w:cs="宋体"/>
                <w:szCs w:val="21"/>
                <w:lang w:val="en-US" w:eastAsia="zh-CN"/>
              </w:rPr>
            </w:pPr>
          </w:p>
        </w:tc>
        <w:tc>
          <w:tcPr>
            <w:tcW w:w="1289" w:type="dxa"/>
            <w:gridSpan w:val="3"/>
            <w:vMerge w:val="continue"/>
            <w:tcBorders>
              <w:left w:val="single" w:color="auto" w:sz="4" w:space="0"/>
              <w:right w:val="single" w:color="auto" w:sz="4" w:space="0"/>
            </w:tcBorders>
            <w:noWrap w:val="0"/>
            <w:vAlign w:val="center"/>
          </w:tcPr>
          <w:p w14:paraId="18948407">
            <w:pPr>
              <w:snapToGrid w:val="0"/>
              <w:spacing w:line="320" w:lineRule="exact"/>
              <w:ind w:firstLine="420" w:firstLineChars="200"/>
              <w:jc w:val="center"/>
              <w:rPr>
                <w:rFonts w:ascii="宋体" w:cs="宋体"/>
                <w:szCs w:val="21"/>
              </w:rPr>
            </w:pPr>
          </w:p>
        </w:tc>
        <w:tc>
          <w:tcPr>
            <w:tcW w:w="1289" w:type="dxa"/>
            <w:tcBorders>
              <w:top w:val="single" w:color="auto" w:sz="4" w:space="0"/>
              <w:left w:val="single" w:color="auto" w:sz="4" w:space="0"/>
              <w:bottom w:val="single" w:color="auto" w:sz="4" w:space="0"/>
              <w:right w:val="single" w:color="auto" w:sz="4" w:space="0"/>
            </w:tcBorders>
            <w:noWrap w:val="0"/>
            <w:vAlign w:val="center"/>
          </w:tcPr>
          <w:p w14:paraId="29A08B4E">
            <w:pPr>
              <w:snapToGrid w:val="0"/>
              <w:spacing w:line="320" w:lineRule="exact"/>
              <w:jc w:val="center"/>
              <w:rPr>
                <w:rFonts w:hint="eastAsia" w:ascii="宋体" w:hAnsi="宋体" w:eastAsia="宋体" w:cs="宋体"/>
                <w:szCs w:val="21"/>
                <w:lang w:eastAsia="zh-CN"/>
              </w:rPr>
            </w:pPr>
            <w:r>
              <w:rPr>
                <w:rFonts w:hint="eastAsia" w:ascii="宋体" w:hAnsi="宋体" w:cs="宋体"/>
                <w:szCs w:val="21"/>
                <w:lang w:eastAsia="zh-CN"/>
              </w:rPr>
              <w:t>钡（</w:t>
            </w:r>
            <w:r>
              <w:rPr>
                <w:rFonts w:hint="eastAsia" w:ascii="宋体" w:hAnsi="宋体" w:cs="宋体"/>
                <w:szCs w:val="21"/>
                <w:lang w:val="en-US" w:eastAsia="zh-CN"/>
              </w:rPr>
              <w:t>Ba</w:t>
            </w:r>
            <w:r>
              <w:rPr>
                <w:rFonts w:hint="eastAsia" w:ascii="宋体" w:hAnsi="宋体" w:cs="宋体"/>
                <w:szCs w:val="21"/>
                <w:lang w:eastAsia="zh-CN"/>
              </w:rPr>
              <w:t>）</w:t>
            </w:r>
          </w:p>
        </w:tc>
        <w:tc>
          <w:tcPr>
            <w:tcW w:w="3034" w:type="dxa"/>
            <w:tcBorders>
              <w:top w:val="single" w:color="auto" w:sz="4" w:space="0"/>
              <w:left w:val="single" w:color="auto" w:sz="4" w:space="0"/>
              <w:bottom w:val="single" w:color="auto" w:sz="4" w:space="0"/>
              <w:right w:val="single" w:color="auto" w:sz="4" w:space="0"/>
            </w:tcBorders>
            <w:noWrap w:val="0"/>
            <w:vAlign w:val="center"/>
          </w:tcPr>
          <w:p w14:paraId="09BE9C82">
            <w:pPr>
              <w:snapToGrid w:val="0"/>
              <w:spacing w:line="320" w:lineRule="exact"/>
              <w:jc w:val="center"/>
              <w:rPr>
                <w:rFonts w:ascii="宋体" w:hAnsi="宋体" w:cs="宋体"/>
                <w:szCs w:val="21"/>
              </w:rPr>
            </w:pPr>
            <w:r>
              <w:rPr>
                <w:rFonts w:ascii="宋体" w:hAnsi="宋体" w:cs="宋体"/>
                <w:szCs w:val="21"/>
              </w:rPr>
              <w:t>GB18584-</w:t>
            </w:r>
            <w:r>
              <w:rPr>
                <w:rFonts w:hint="eastAsia" w:ascii="宋体" w:hAnsi="宋体" w:cs="宋体"/>
                <w:szCs w:val="21"/>
                <w:lang w:val="en-US" w:eastAsia="zh-CN"/>
              </w:rPr>
              <w:t>2024</w:t>
            </w:r>
          </w:p>
        </w:tc>
        <w:tc>
          <w:tcPr>
            <w:tcW w:w="2655" w:type="dxa"/>
            <w:tcBorders>
              <w:top w:val="single" w:color="auto" w:sz="4" w:space="0"/>
              <w:left w:val="single" w:color="auto" w:sz="4" w:space="0"/>
              <w:bottom w:val="single" w:color="auto" w:sz="4" w:space="0"/>
              <w:right w:val="single" w:color="auto" w:sz="4" w:space="0"/>
            </w:tcBorders>
            <w:noWrap w:val="0"/>
            <w:vAlign w:val="center"/>
          </w:tcPr>
          <w:p w14:paraId="22F49B8D">
            <w:pPr>
              <w:snapToGrid w:val="0"/>
              <w:spacing w:line="320" w:lineRule="exact"/>
              <w:jc w:val="center"/>
              <w:rPr>
                <w:rFonts w:ascii="宋体" w:hAnsi="宋体" w:cs="宋体"/>
                <w:szCs w:val="21"/>
              </w:rPr>
            </w:pPr>
            <w:r>
              <w:rPr>
                <w:rFonts w:ascii="宋体" w:hAnsi="宋体" w:cs="宋体"/>
                <w:szCs w:val="21"/>
              </w:rPr>
              <w:t>GB18584-</w:t>
            </w:r>
            <w:r>
              <w:rPr>
                <w:rFonts w:hint="eastAsia" w:ascii="宋体" w:hAnsi="宋体" w:cs="宋体"/>
                <w:szCs w:val="21"/>
                <w:lang w:val="en-US" w:eastAsia="zh-CN"/>
              </w:rPr>
              <w:t>2024</w:t>
            </w:r>
          </w:p>
        </w:tc>
      </w:tr>
      <w:tr w14:paraId="322DB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jc w:val="center"/>
        </w:trPr>
        <w:tc>
          <w:tcPr>
            <w:tcW w:w="799" w:type="dxa"/>
            <w:vMerge w:val="continue"/>
            <w:tcBorders>
              <w:left w:val="single" w:color="auto" w:sz="4" w:space="0"/>
              <w:right w:val="single" w:color="auto" w:sz="4" w:space="0"/>
            </w:tcBorders>
            <w:noWrap w:val="0"/>
            <w:vAlign w:val="center"/>
          </w:tcPr>
          <w:p w14:paraId="5843096B">
            <w:pPr>
              <w:snapToGrid w:val="0"/>
              <w:spacing w:line="320" w:lineRule="exact"/>
              <w:jc w:val="center"/>
              <w:rPr>
                <w:rFonts w:hint="default" w:ascii="宋体" w:hAnsi="宋体" w:eastAsia="宋体" w:cs="宋体"/>
                <w:szCs w:val="21"/>
                <w:lang w:val="en-US" w:eastAsia="zh-CN"/>
              </w:rPr>
            </w:pPr>
          </w:p>
        </w:tc>
        <w:tc>
          <w:tcPr>
            <w:tcW w:w="1289" w:type="dxa"/>
            <w:gridSpan w:val="3"/>
            <w:vMerge w:val="continue"/>
            <w:tcBorders>
              <w:left w:val="single" w:color="auto" w:sz="4" w:space="0"/>
              <w:right w:val="single" w:color="auto" w:sz="4" w:space="0"/>
            </w:tcBorders>
            <w:noWrap w:val="0"/>
            <w:vAlign w:val="center"/>
          </w:tcPr>
          <w:p w14:paraId="448B2030">
            <w:pPr>
              <w:snapToGrid w:val="0"/>
              <w:spacing w:line="320" w:lineRule="exact"/>
              <w:ind w:firstLine="420" w:firstLineChars="200"/>
              <w:jc w:val="center"/>
              <w:rPr>
                <w:rFonts w:ascii="宋体" w:cs="宋体"/>
                <w:szCs w:val="21"/>
              </w:rPr>
            </w:pPr>
          </w:p>
        </w:tc>
        <w:tc>
          <w:tcPr>
            <w:tcW w:w="1289" w:type="dxa"/>
            <w:tcBorders>
              <w:top w:val="single" w:color="auto" w:sz="4" w:space="0"/>
              <w:left w:val="single" w:color="auto" w:sz="4" w:space="0"/>
              <w:bottom w:val="single" w:color="auto" w:sz="4" w:space="0"/>
              <w:right w:val="single" w:color="auto" w:sz="4" w:space="0"/>
            </w:tcBorders>
            <w:noWrap w:val="0"/>
            <w:vAlign w:val="center"/>
          </w:tcPr>
          <w:p w14:paraId="272AF5C7">
            <w:pPr>
              <w:snapToGrid w:val="0"/>
              <w:spacing w:line="320" w:lineRule="exact"/>
              <w:jc w:val="center"/>
              <w:rPr>
                <w:rFonts w:hint="eastAsia" w:ascii="宋体" w:hAnsi="宋体" w:eastAsia="宋体" w:cs="宋体"/>
                <w:szCs w:val="21"/>
                <w:lang w:eastAsia="zh-CN"/>
              </w:rPr>
            </w:pPr>
            <w:r>
              <w:rPr>
                <w:rFonts w:hint="eastAsia" w:ascii="宋体" w:hAnsi="宋体" w:cs="宋体"/>
                <w:szCs w:val="21"/>
                <w:lang w:eastAsia="zh-CN"/>
              </w:rPr>
              <w:t>锑（</w:t>
            </w:r>
            <w:r>
              <w:rPr>
                <w:rFonts w:hint="eastAsia" w:ascii="宋体" w:hAnsi="宋体" w:cs="宋体"/>
                <w:szCs w:val="21"/>
                <w:lang w:val="en-US" w:eastAsia="zh-CN"/>
              </w:rPr>
              <w:t>Sb</w:t>
            </w:r>
            <w:r>
              <w:rPr>
                <w:rFonts w:hint="eastAsia" w:ascii="宋体" w:hAnsi="宋体" w:cs="宋体"/>
                <w:szCs w:val="21"/>
                <w:lang w:eastAsia="zh-CN"/>
              </w:rPr>
              <w:t>）</w:t>
            </w:r>
          </w:p>
        </w:tc>
        <w:tc>
          <w:tcPr>
            <w:tcW w:w="3034" w:type="dxa"/>
            <w:tcBorders>
              <w:top w:val="single" w:color="auto" w:sz="4" w:space="0"/>
              <w:left w:val="single" w:color="auto" w:sz="4" w:space="0"/>
              <w:bottom w:val="single" w:color="auto" w:sz="4" w:space="0"/>
              <w:right w:val="single" w:color="auto" w:sz="4" w:space="0"/>
            </w:tcBorders>
            <w:noWrap w:val="0"/>
            <w:vAlign w:val="center"/>
          </w:tcPr>
          <w:p w14:paraId="17C9A438">
            <w:pPr>
              <w:snapToGrid w:val="0"/>
              <w:spacing w:line="320" w:lineRule="exact"/>
              <w:jc w:val="center"/>
              <w:rPr>
                <w:rFonts w:ascii="宋体" w:hAnsi="宋体" w:cs="宋体"/>
                <w:szCs w:val="21"/>
              </w:rPr>
            </w:pPr>
            <w:r>
              <w:rPr>
                <w:rFonts w:ascii="宋体" w:hAnsi="宋体" w:cs="宋体"/>
                <w:szCs w:val="21"/>
              </w:rPr>
              <w:t>GB18584-</w:t>
            </w:r>
            <w:r>
              <w:rPr>
                <w:rFonts w:hint="eastAsia" w:ascii="宋体" w:hAnsi="宋体" w:cs="宋体"/>
                <w:szCs w:val="21"/>
                <w:lang w:val="en-US" w:eastAsia="zh-CN"/>
              </w:rPr>
              <w:t>2024</w:t>
            </w:r>
          </w:p>
        </w:tc>
        <w:tc>
          <w:tcPr>
            <w:tcW w:w="2655" w:type="dxa"/>
            <w:tcBorders>
              <w:top w:val="single" w:color="auto" w:sz="4" w:space="0"/>
              <w:left w:val="single" w:color="auto" w:sz="4" w:space="0"/>
              <w:bottom w:val="single" w:color="auto" w:sz="4" w:space="0"/>
              <w:right w:val="single" w:color="auto" w:sz="4" w:space="0"/>
            </w:tcBorders>
            <w:noWrap w:val="0"/>
            <w:vAlign w:val="center"/>
          </w:tcPr>
          <w:p w14:paraId="55FBD7C2">
            <w:pPr>
              <w:snapToGrid w:val="0"/>
              <w:spacing w:line="320" w:lineRule="exact"/>
              <w:jc w:val="center"/>
              <w:rPr>
                <w:rFonts w:ascii="宋体" w:hAnsi="宋体" w:cs="宋体"/>
                <w:szCs w:val="21"/>
              </w:rPr>
            </w:pPr>
            <w:r>
              <w:rPr>
                <w:rFonts w:ascii="宋体" w:hAnsi="宋体" w:cs="宋体"/>
                <w:szCs w:val="21"/>
              </w:rPr>
              <w:t>GB18584-</w:t>
            </w:r>
            <w:r>
              <w:rPr>
                <w:rFonts w:hint="eastAsia" w:ascii="宋体" w:hAnsi="宋体" w:cs="宋体"/>
                <w:szCs w:val="21"/>
                <w:lang w:val="en-US" w:eastAsia="zh-CN"/>
              </w:rPr>
              <w:t>2024</w:t>
            </w:r>
          </w:p>
        </w:tc>
      </w:tr>
      <w:tr w14:paraId="38103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jc w:val="center"/>
        </w:trPr>
        <w:tc>
          <w:tcPr>
            <w:tcW w:w="799" w:type="dxa"/>
            <w:vMerge w:val="continue"/>
            <w:tcBorders>
              <w:left w:val="single" w:color="auto" w:sz="4" w:space="0"/>
              <w:right w:val="single" w:color="auto" w:sz="4" w:space="0"/>
            </w:tcBorders>
            <w:noWrap w:val="0"/>
            <w:vAlign w:val="center"/>
          </w:tcPr>
          <w:p w14:paraId="6F0BA333">
            <w:pPr>
              <w:snapToGrid w:val="0"/>
              <w:spacing w:line="320" w:lineRule="exact"/>
              <w:jc w:val="center"/>
              <w:rPr>
                <w:rFonts w:hint="default" w:ascii="宋体" w:hAnsi="宋体" w:eastAsia="宋体" w:cs="宋体"/>
                <w:szCs w:val="21"/>
                <w:lang w:val="en-US" w:eastAsia="zh-CN"/>
              </w:rPr>
            </w:pPr>
          </w:p>
        </w:tc>
        <w:tc>
          <w:tcPr>
            <w:tcW w:w="1289" w:type="dxa"/>
            <w:gridSpan w:val="3"/>
            <w:vMerge w:val="continue"/>
            <w:tcBorders>
              <w:left w:val="single" w:color="auto" w:sz="4" w:space="0"/>
              <w:bottom w:val="single" w:color="auto" w:sz="4" w:space="0"/>
              <w:right w:val="single" w:color="auto" w:sz="4" w:space="0"/>
            </w:tcBorders>
            <w:noWrap w:val="0"/>
            <w:vAlign w:val="center"/>
          </w:tcPr>
          <w:p w14:paraId="7CD61462">
            <w:pPr>
              <w:snapToGrid w:val="0"/>
              <w:spacing w:line="320" w:lineRule="exact"/>
              <w:ind w:firstLine="420" w:firstLineChars="200"/>
              <w:jc w:val="center"/>
              <w:rPr>
                <w:rFonts w:ascii="宋体" w:cs="宋体"/>
                <w:szCs w:val="21"/>
              </w:rPr>
            </w:pPr>
          </w:p>
        </w:tc>
        <w:tc>
          <w:tcPr>
            <w:tcW w:w="1289" w:type="dxa"/>
            <w:tcBorders>
              <w:top w:val="single" w:color="auto" w:sz="4" w:space="0"/>
              <w:left w:val="single" w:color="auto" w:sz="4" w:space="0"/>
              <w:bottom w:val="single" w:color="auto" w:sz="4" w:space="0"/>
              <w:right w:val="single" w:color="auto" w:sz="4" w:space="0"/>
            </w:tcBorders>
            <w:noWrap w:val="0"/>
            <w:vAlign w:val="center"/>
          </w:tcPr>
          <w:p w14:paraId="6B8932F6">
            <w:pPr>
              <w:snapToGrid w:val="0"/>
              <w:spacing w:line="320" w:lineRule="exact"/>
              <w:jc w:val="center"/>
              <w:rPr>
                <w:rFonts w:hint="eastAsia" w:ascii="宋体" w:hAnsi="宋体" w:eastAsia="宋体" w:cs="宋体"/>
                <w:szCs w:val="21"/>
                <w:lang w:eastAsia="zh-CN"/>
              </w:rPr>
            </w:pPr>
            <w:r>
              <w:rPr>
                <w:rFonts w:hint="eastAsia" w:ascii="宋体" w:hAnsi="宋体" w:cs="宋体"/>
                <w:szCs w:val="21"/>
                <w:lang w:eastAsia="zh-CN"/>
              </w:rPr>
              <w:t>硒（</w:t>
            </w:r>
            <w:r>
              <w:rPr>
                <w:rFonts w:hint="eastAsia" w:ascii="宋体" w:hAnsi="宋体" w:cs="宋体"/>
                <w:szCs w:val="21"/>
                <w:lang w:val="en-US" w:eastAsia="zh-CN"/>
              </w:rPr>
              <w:t>Se</w:t>
            </w:r>
            <w:r>
              <w:rPr>
                <w:rFonts w:hint="eastAsia" w:ascii="宋体" w:hAnsi="宋体" w:cs="宋体"/>
                <w:szCs w:val="21"/>
                <w:lang w:eastAsia="zh-CN"/>
              </w:rPr>
              <w:t>）</w:t>
            </w:r>
          </w:p>
        </w:tc>
        <w:tc>
          <w:tcPr>
            <w:tcW w:w="3034" w:type="dxa"/>
            <w:tcBorders>
              <w:top w:val="single" w:color="auto" w:sz="4" w:space="0"/>
              <w:left w:val="single" w:color="auto" w:sz="4" w:space="0"/>
              <w:bottom w:val="single" w:color="auto" w:sz="4" w:space="0"/>
              <w:right w:val="single" w:color="auto" w:sz="4" w:space="0"/>
            </w:tcBorders>
            <w:noWrap w:val="0"/>
            <w:vAlign w:val="center"/>
          </w:tcPr>
          <w:p w14:paraId="66714927">
            <w:pPr>
              <w:snapToGrid w:val="0"/>
              <w:spacing w:line="320" w:lineRule="exact"/>
              <w:jc w:val="center"/>
              <w:rPr>
                <w:rFonts w:ascii="宋体" w:hAnsi="宋体" w:cs="宋体"/>
                <w:szCs w:val="21"/>
              </w:rPr>
            </w:pPr>
            <w:r>
              <w:rPr>
                <w:rFonts w:ascii="宋体" w:hAnsi="宋体" w:cs="宋体"/>
                <w:szCs w:val="21"/>
              </w:rPr>
              <w:t>GB18584-</w:t>
            </w:r>
            <w:r>
              <w:rPr>
                <w:rFonts w:hint="eastAsia" w:ascii="宋体" w:hAnsi="宋体" w:cs="宋体"/>
                <w:szCs w:val="21"/>
                <w:lang w:val="en-US" w:eastAsia="zh-CN"/>
              </w:rPr>
              <w:t>2024</w:t>
            </w:r>
          </w:p>
        </w:tc>
        <w:tc>
          <w:tcPr>
            <w:tcW w:w="2655" w:type="dxa"/>
            <w:tcBorders>
              <w:top w:val="single" w:color="auto" w:sz="4" w:space="0"/>
              <w:left w:val="single" w:color="auto" w:sz="4" w:space="0"/>
              <w:bottom w:val="single" w:color="auto" w:sz="4" w:space="0"/>
              <w:right w:val="single" w:color="auto" w:sz="4" w:space="0"/>
            </w:tcBorders>
            <w:noWrap w:val="0"/>
            <w:vAlign w:val="center"/>
          </w:tcPr>
          <w:p w14:paraId="0A7770C2">
            <w:pPr>
              <w:snapToGrid w:val="0"/>
              <w:spacing w:line="320" w:lineRule="exact"/>
              <w:jc w:val="center"/>
              <w:rPr>
                <w:rFonts w:ascii="宋体" w:hAnsi="宋体" w:cs="宋体"/>
                <w:szCs w:val="21"/>
              </w:rPr>
            </w:pPr>
            <w:r>
              <w:rPr>
                <w:rFonts w:ascii="宋体" w:hAnsi="宋体" w:cs="宋体"/>
                <w:szCs w:val="21"/>
              </w:rPr>
              <w:t>GB18584-</w:t>
            </w:r>
            <w:r>
              <w:rPr>
                <w:rFonts w:hint="eastAsia" w:ascii="宋体" w:hAnsi="宋体" w:cs="宋体"/>
                <w:szCs w:val="21"/>
                <w:lang w:val="en-US" w:eastAsia="zh-CN"/>
              </w:rPr>
              <w:t>2024</w:t>
            </w:r>
          </w:p>
        </w:tc>
      </w:tr>
      <w:tr w14:paraId="6890C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jc w:val="center"/>
        </w:trPr>
        <w:tc>
          <w:tcPr>
            <w:tcW w:w="9066" w:type="dxa"/>
            <w:gridSpan w:val="7"/>
            <w:tcBorders>
              <w:left w:val="single" w:color="auto" w:sz="4" w:space="0"/>
              <w:bottom w:val="single" w:color="auto" w:sz="4" w:space="0"/>
              <w:right w:val="single" w:color="auto" w:sz="4" w:space="0"/>
            </w:tcBorders>
            <w:noWrap w:val="0"/>
            <w:vAlign w:val="center"/>
          </w:tcPr>
          <w:p w14:paraId="0B46DDAB">
            <w:pPr>
              <w:snapToGrid w:val="0"/>
              <w:spacing w:line="320" w:lineRule="exact"/>
              <w:jc w:val="both"/>
              <w:rPr>
                <w:rFonts w:ascii="宋体" w:hAnsi="宋体" w:cs="宋体"/>
                <w:szCs w:val="21"/>
              </w:rPr>
            </w:pPr>
            <w:r>
              <w:rPr>
                <w:rFonts w:hint="eastAsia" w:ascii="宋体" w:hAnsi="宋体" w:cs="宋体"/>
                <w:szCs w:val="21"/>
                <w:lang w:val="en-US" w:eastAsia="zh-CN"/>
              </w:rPr>
              <w:t>注：适用于抽样时间7月1日后</w:t>
            </w:r>
          </w:p>
        </w:tc>
      </w:tr>
    </w:tbl>
    <w:p w14:paraId="7AA10313">
      <w:pPr>
        <w:adjustRightInd w:val="0"/>
        <w:snapToGrid w:val="0"/>
        <w:spacing w:line="440" w:lineRule="exact"/>
        <w:ind w:firstLine="420" w:firstLineChars="200"/>
        <w:rPr>
          <w:rFonts w:ascii="Times New Roman" w:hAnsi="Times New Roman"/>
          <w:szCs w:val="21"/>
        </w:rPr>
      </w:pPr>
      <w:r>
        <w:rPr>
          <w:rFonts w:ascii="Times New Roman" w:hAnsi="Times New Roman"/>
          <w:szCs w:val="21"/>
        </w:rPr>
        <w:t>执行企业标准、团体标准、地方标准的产品，检验项目参照上述内容执行。</w:t>
      </w:r>
    </w:p>
    <w:p w14:paraId="677BDB7E">
      <w:pPr>
        <w:snapToGrid w:val="0"/>
        <w:spacing w:line="440" w:lineRule="exact"/>
        <w:ind w:firstLine="420" w:firstLineChars="200"/>
        <w:rPr>
          <w:rFonts w:ascii="Times New Roman" w:hAnsi="Times New Roman"/>
          <w:b/>
          <w:bCs/>
          <w:szCs w:val="21"/>
        </w:rPr>
      </w:pPr>
      <w:r>
        <w:rPr>
          <w:rFonts w:ascii="Times New Roman" w:hAnsi="Times New Roman"/>
          <w:szCs w:val="21"/>
        </w:rPr>
        <w:t>凡是注日期的文件，其随后所有的修改单（不包括勘误的内容）或修订版不适用于本细则。凡是不注日期的文件，其最新版本适用于本细则。</w:t>
      </w:r>
    </w:p>
    <w:p w14:paraId="7443ADF8">
      <w:pPr>
        <w:spacing w:line="440" w:lineRule="exact"/>
        <w:rPr>
          <w:rFonts w:ascii="Times New Roman" w:hAnsi="Times New Roman" w:eastAsia="黑体"/>
          <w:szCs w:val="21"/>
        </w:rPr>
      </w:pPr>
      <w:r>
        <w:rPr>
          <w:rFonts w:ascii="Times New Roman" w:hAnsi="Times New Roman" w:eastAsia="黑体"/>
          <w:szCs w:val="21"/>
        </w:rPr>
        <w:t>3 判定规则</w:t>
      </w:r>
    </w:p>
    <w:p w14:paraId="339A09A7">
      <w:pPr>
        <w:snapToGrid w:val="0"/>
        <w:spacing w:line="440" w:lineRule="exact"/>
        <w:rPr>
          <w:rFonts w:ascii="Times New Roman" w:hAnsi="Times New Roman"/>
          <w:szCs w:val="21"/>
        </w:rPr>
      </w:pPr>
      <w:r>
        <w:rPr>
          <w:rFonts w:ascii="Times New Roman" w:hAnsi="Times New Roman"/>
          <w:szCs w:val="21"/>
        </w:rPr>
        <w:t>3.1依据标准</w:t>
      </w:r>
    </w:p>
    <w:p w14:paraId="23A6B897">
      <w:pPr>
        <w:snapToGrid w:val="0"/>
        <w:spacing w:line="440" w:lineRule="exact"/>
        <w:ind w:firstLine="420" w:firstLineChars="200"/>
        <w:rPr>
          <w:rFonts w:hint="eastAsia" w:ascii="Times New Roman" w:hAnsi="Times New Roman"/>
          <w:szCs w:val="21"/>
        </w:rPr>
      </w:pPr>
      <w:r>
        <w:rPr>
          <w:rFonts w:hint="eastAsia" w:ascii="Times New Roman" w:hAnsi="Times New Roman"/>
          <w:szCs w:val="21"/>
        </w:rPr>
        <w:t>GB18584-2001 室内装饰装修材料木家具中有害物质限量</w:t>
      </w:r>
    </w:p>
    <w:p w14:paraId="445B3F73">
      <w:pPr>
        <w:snapToGrid w:val="0"/>
        <w:spacing w:line="440" w:lineRule="exact"/>
        <w:ind w:firstLine="420" w:firstLineChars="200"/>
        <w:rPr>
          <w:rFonts w:hint="eastAsia" w:ascii="Times New Roman" w:hAnsi="Times New Roman"/>
          <w:szCs w:val="21"/>
        </w:rPr>
      </w:pPr>
      <w:r>
        <w:rPr>
          <w:rFonts w:hint="eastAsia" w:ascii="Times New Roman" w:hAnsi="Times New Roman"/>
          <w:szCs w:val="21"/>
        </w:rPr>
        <w:t>GB/T</w:t>
      </w:r>
      <w:r>
        <w:rPr>
          <w:rFonts w:hint="eastAsia" w:ascii="Times New Roman" w:hAnsi="Times New Roman"/>
          <w:szCs w:val="21"/>
          <w:lang w:val="en-US" w:eastAsia="zh-CN"/>
        </w:rPr>
        <w:t>23288</w:t>
      </w:r>
      <w:r>
        <w:rPr>
          <w:rFonts w:hint="eastAsia" w:ascii="Times New Roman" w:hAnsi="Times New Roman"/>
          <w:szCs w:val="21"/>
        </w:rPr>
        <w:t>-20</w:t>
      </w:r>
      <w:r>
        <w:rPr>
          <w:rFonts w:hint="eastAsia" w:ascii="Times New Roman" w:hAnsi="Times New Roman"/>
          <w:szCs w:val="21"/>
          <w:lang w:val="en-US" w:eastAsia="zh-CN"/>
        </w:rPr>
        <w:t>23</w:t>
      </w:r>
      <w:r>
        <w:rPr>
          <w:rFonts w:hint="eastAsia" w:ascii="Times New Roman" w:hAnsi="Times New Roman"/>
          <w:szCs w:val="21"/>
        </w:rPr>
        <w:t xml:space="preserve"> </w:t>
      </w:r>
      <w:r>
        <w:rPr>
          <w:rFonts w:hint="eastAsia" w:ascii="Times New Roman" w:hAnsi="Times New Roman"/>
          <w:szCs w:val="21"/>
          <w:lang w:eastAsia="zh-CN"/>
        </w:rPr>
        <w:t>木质骨灰盒</w:t>
      </w:r>
      <w:r>
        <w:rPr>
          <w:rFonts w:hint="eastAsia" w:ascii="Times New Roman" w:hAnsi="Times New Roman"/>
          <w:szCs w:val="21"/>
        </w:rPr>
        <w:t>通用技术条件</w:t>
      </w:r>
    </w:p>
    <w:p w14:paraId="7AF521EC">
      <w:pPr>
        <w:snapToGrid w:val="0"/>
        <w:spacing w:line="440" w:lineRule="exact"/>
        <w:ind w:firstLine="420" w:firstLineChars="200"/>
        <w:rPr>
          <w:rFonts w:hint="eastAsia" w:ascii="Times New Roman" w:hAnsi="Times New Roman" w:eastAsia="宋体"/>
          <w:szCs w:val="21"/>
          <w:lang w:val="en-US" w:eastAsia="zh-CN"/>
        </w:rPr>
      </w:pPr>
      <w:r>
        <w:rPr>
          <w:rFonts w:hint="eastAsia" w:ascii="Times New Roman" w:hAnsi="Times New Roman"/>
          <w:szCs w:val="21"/>
          <w:lang w:eastAsia="zh-CN"/>
        </w:rPr>
        <w:t>GB18584-20</w:t>
      </w:r>
      <w:r>
        <w:rPr>
          <w:rFonts w:hint="eastAsia" w:ascii="Times New Roman" w:hAnsi="Times New Roman"/>
          <w:szCs w:val="21"/>
          <w:lang w:val="en-US" w:eastAsia="zh-CN"/>
        </w:rPr>
        <w:t>24  家具中有害物质限量</w:t>
      </w:r>
    </w:p>
    <w:p w14:paraId="0B50E08E">
      <w:pPr>
        <w:snapToGrid w:val="0"/>
        <w:spacing w:line="440" w:lineRule="exact"/>
        <w:ind w:firstLine="420" w:firstLineChars="200"/>
        <w:rPr>
          <w:rFonts w:ascii="Times New Roman" w:hAnsi="Times New Roman"/>
          <w:szCs w:val="21"/>
        </w:rPr>
      </w:pPr>
      <w:r>
        <w:rPr>
          <w:rFonts w:ascii="Times New Roman" w:hAnsi="Times New Roman"/>
          <w:szCs w:val="21"/>
        </w:rPr>
        <w:t>现行有效的企业标准、团体标准、地方标准及产品明示质量要求</w:t>
      </w:r>
    </w:p>
    <w:p w14:paraId="6D5E0B4A">
      <w:pPr>
        <w:snapToGrid w:val="0"/>
        <w:spacing w:line="440" w:lineRule="exact"/>
        <w:rPr>
          <w:rFonts w:ascii="Times New Roman" w:hAnsi="Times New Roman"/>
          <w:szCs w:val="21"/>
        </w:rPr>
      </w:pPr>
      <w:r>
        <w:rPr>
          <w:rFonts w:ascii="Times New Roman" w:hAnsi="Times New Roman"/>
          <w:szCs w:val="21"/>
        </w:rPr>
        <w:t>3.2判定原则</w:t>
      </w:r>
    </w:p>
    <w:p w14:paraId="200B8FCB">
      <w:pPr>
        <w:snapToGrid w:val="0"/>
        <w:spacing w:line="440" w:lineRule="exact"/>
        <w:ind w:firstLine="420" w:firstLineChars="200"/>
        <w:rPr>
          <w:rFonts w:ascii="Times New Roman" w:hAnsi="Times New Roman"/>
          <w:szCs w:val="21"/>
        </w:rPr>
      </w:pPr>
      <w:r>
        <w:rPr>
          <w:rFonts w:ascii="Times New Roman" w:hAnsi="Times New Roman"/>
          <w:szCs w:val="21"/>
        </w:rPr>
        <w:t>经检验，检验项目全部合格，判定为被抽查产品所检项目未发现不合格；检验项目中任一项或一项以上不合格，判定为被抽查产品不合格。</w:t>
      </w:r>
    </w:p>
    <w:p w14:paraId="72865B35">
      <w:pPr>
        <w:snapToGrid w:val="0"/>
        <w:spacing w:line="440" w:lineRule="exact"/>
        <w:ind w:firstLine="420" w:firstLineChars="200"/>
        <w:rPr>
          <w:rFonts w:ascii="Times New Roman" w:hAnsi="Times New Roman"/>
          <w:szCs w:val="21"/>
        </w:rPr>
      </w:pPr>
      <w:r>
        <w:rPr>
          <w:rFonts w:ascii="Times New Roman" w:hAnsi="Times New Roman"/>
          <w:szCs w:val="21"/>
        </w:rPr>
        <w:t>若被检产品明示的质量要求高于本细则中检验项目依据的标准要求时，应按被检产品明示的质量要求判定。</w:t>
      </w:r>
    </w:p>
    <w:p w14:paraId="245F4FFD">
      <w:pPr>
        <w:snapToGrid w:val="0"/>
        <w:spacing w:line="440" w:lineRule="exact"/>
        <w:ind w:firstLine="420" w:firstLineChars="200"/>
        <w:rPr>
          <w:rFonts w:ascii="Times New Roman" w:hAnsi="Times New Roman"/>
          <w:szCs w:val="21"/>
        </w:rPr>
      </w:pPr>
      <w:r>
        <w:rPr>
          <w:rFonts w:ascii="Times New Roman" w:hAnsi="Times New Roman"/>
          <w:szCs w:val="21"/>
        </w:rPr>
        <w:t>若被检产品明示的质量要求低于本细则中检验项目依据的强制性标准要求时，应按照强制性标准要求判定。</w:t>
      </w:r>
    </w:p>
    <w:p w14:paraId="19B53617">
      <w:pPr>
        <w:snapToGrid w:val="0"/>
        <w:spacing w:line="440" w:lineRule="exact"/>
        <w:ind w:firstLine="420" w:firstLineChars="200"/>
        <w:rPr>
          <w:rFonts w:ascii="Times New Roman" w:hAnsi="Times New Roman"/>
          <w:szCs w:val="21"/>
        </w:rPr>
      </w:pPr>
      <w:r>
        <w:rPr>
          <w:rFonts w:ascii="Times New Roman" w:hAnsi="Times New Roman"/>
          <w:szCs w:val="21"/>
        </w:rPr>
        <w:t>若被检产品明示的质量要求低于或包含本细则中检验项目依据的推荐性标准要求时，应以被检产品明示的质量要求判定。</w:t>
      </w:r>
    </w:p>
    <w:p w14:paraId="53A5CE3D">
      <w:pPr>
        <w:snapToGrid w:val="0"/>
        <w:spacing w:line="440" w:lineRule="exact"/>
        <w:ind w:firstLine="420" w:firstLineChars="200"/>
        <w:rPr>
          <w:rFonts w:ascii="Times New Roman" w:hAnsi="Times New Roman"/>
          <w:szCs w:val="21"/>
        </w:rPr>
      </w:pPr>
      <w:r>
        <w:rPr>
          <w:rFonts w:ascii="Times New Roman" w:hAnsi="Times New Roman"/>
          <w:szCs w:val="21"/>
        </w:rPr>
        <w:t>若被检产品明示的质量要求缺少本细则中检验项目依据的强制性标准要求时，应按照强制性标准要求判定。</w:t>
      </w:r>
    </w:p>
    <w:p w14:paraId="0191E784">
      <w:pPr>
        <w:snapToGrid w:val="0"/>
        <w:spacing w:line="440" w:lineRule="exact"/>
        <w:ind w:firstLine="420" w:firstLineChars="200"/>
        <w:rPr>
          <w:rFonts w:ascii="Times New Roman" w:hAnsi="Times New Roman"/>
          <w:szCs w:val="21"/>
        </w:rPr>
      </w:pPr>
      <w:r>
        <w:rPr>
          <w:rFonts w:ascii="Times New Roman" w:hAnsi="Times New Roman"/>
          <w:szCs w:val="21"/>
        </w:rPr>
        <w:t>若被检产品明示的质量要求缺少本细则中检验项目依据的推荐性标准要求时，该项目不参与判定。</w:t>
      </w:r>
    </w:p>
    <w:p w14:paraId="341DA69E">
      <w:pPr>
        <w:snapToGrid w:val="0"/>
        <w:spacing w:line="440" w:lineRule="exact"/>
        <w:ind w:firstLine="420" w:firstLineChars="200"/>
        <w:rPr>
          <w:rFonts w:ascii="Times New Roman" w:hAnsi="Times New Roman"/>
          <w:szCs w:val="21"/>
        </w:rPr>
      </w:pPr>
    </w:p>
    <w:p w14:paraId="35FF23B4">
      <w:pPr>
        <w:snapToGrid w:val="0"/>
        <w:spacing w:line="440" w:lineRule="exact"/>
        <w:ind w:firstLine="420" w:firstLineChars="200"/>
        <w:rPr>
          <w:rFonts w:ascii="Times New Roman" w:hAnsi="Times New Roman"/>
          <w:szCs w:val="21"/>
        </w:rPr>
      </w:pPr>
    </w:p>
    <w:sectPr>
      <w:footerReference r:id="rId3" w:type="default"/>
      <w:footerReference r:id="rId4" w:type="even"/>
      <w:pgSz w:w="11906" w:h="16838"/>
      <w:pgMar w:top="1984" w:right="1474" w:bottom="1644" w:left="1474" w:header="851" w:footer="1191" w:gutter="0"/>
      <w:pgNumType w:start="2"/>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1060001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16EECB">
    <w:pPr>
      <w:pStyle w:val="7"/>
      <w:ind w:left="210" w:leftChars="100" w:right="210" w:rightChars="100"/>
      <w:jc w:val="right"/>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5</w:t>
    </w:r>
    <w:r>
      <w:rPr>
        <w:rFonts w:hint="eastAsia" w:ascii="宋体" w:hAnsi="宋体" w:cs="宋体"/>
        <w:sz w:val="28"/>
        <w:szCs w:val="28"/>
      </w:rPr>
      <w:fldChar w:fldCharType="end"/>
    </w:r>
    <w:r>
      <w:rPr>
        <w:rFonts w:hint="eastAsia" w:ascii="宋体" w:hAnsi="宋体" w:cs="宋体"/>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689696">
    <w:pPr>
      <w:pStyle w:val="7"/>
      <w:ind w:left="315" w:leftChars="150" w:right="315" w:rightChars="150"/>
      <w:jc w:val="both"/>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6</w:t>
    </w:r>
    <w:r>
      <w:rPr>
        <w:rFonts w:hint="eastAsia" w:ascii="宋体" w:hAnsi="宋体" w:cs="宋体"/>
        <w:sz w:val="28"/>
        <w:szCs w:val="28"/>
      </w:rPr>
      <w:fldChar w:fldCharType="end"/>
    </w:r>
    <w:r>
      <w:rPr>
        <w:rFonts w:hint="eastAsia" w:ascii="宋体" w:hAnsi="宋体" w:cs="宋体"/>
        <w:sz w:val="28"/>
        <w:szCs w:val="28"/>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g4ZWQ4NmNkYTdlNmNiOTcwYjg4MzgzZGEyNzc0YzgifQ=="/>
    <w:docVar w:name="KSO_WPS_MARK_KEY" w:val="d361df09-21b5-4891-ad20-7bd3f1a8b5b3"/>
  </w:docVars>
  <w:rsids>
    <w:rsidRoot w:val="003611BA"/>
    <w:rsid w:val="00011666"/>
    <w:rsid w:val="00014997"/>
    <w:rsid w:val="00030852"/>
    <w:rsid w:val="00052D0A"/>
    <w:rsid w:val="00053DF0"/>
    <w:rsid w:val="000564D8"/>
    <w:rsid w:val="000660D8"/>
    <w:rsid w:val="0006741A"/>
    <w:rsid w:val="00076FDF"/>
    <w:rsid w:val="00080190"/>
    <w:rsid w:val="000A0C0F"/>
    <w:rsid w:val="000A1F68"/>
    <w:rsid w:val="000B2754"/>
    <w:rsid w:val="000D0372"/>
    <w:rsid w:val="000E3B8E"/>
    <w:rsid w:val="000E51B5"/>
    <w:rsid w:val="000E5A92"/>
    <w:rsid w:val="000E6B70"/>
    <w:rsid w:val="000F3EFF"/>
    <w:rsid w:val="0010045C"/>
    <w:rsid w:val="00105F4F"/>
    <w:rsid w:val="001134E2"/>
    <w:rsid w:val="00130C21"/>
    <w:rsid w:val="0013450E"/>
    <w:rsid w:val="00135D58"/>
    <w:rsid w:val="001479E1"/>
    <w:rsid w:val="00160B75"/>
    <w:rsid w:val="00171AE6"/>
    <w:rsid w:val="00175325"/>
    <w:rsid w:val="00177DAE"/>
    <w:rsid w:val="001960E8"/>
    <w:rsid w:val="00197FAE"/>
    <w:rsid w:val="001A2854"/>
    <w:rsid w:val="001B1ECE"/>
    <w:rsid w:val="001B3557"/>
    <w:rsid w:val="001C00A7"/>
    <w:rsid w:val="001C3163"/>
    <w:rsid w:val="001D3021"/>
    <w:rsid w:val="001E7E75"/>
    <w:rsid w:val="001F29C8"/>
    <w:rsid w:val="001F4D89"/>
    <w:rsid w:val="0021010D"/>
    <w:rsid w:val="00251E34"/>
    <w:rsid w:val="002543F2"/>
    <w:rsid w:val="002642D1"/>
    <w:rsid w:val="00267BE7"/>
    <w:rsid w:val="00283526"/>
    <w:rsid w:val="00287CFB"/>
    <w:rsid w:val="002A1067"/>
    <w:rsid w:val="002A3CF4"/>
    <w:rsid w:val="002C75FA"/>
    <w:rsid w:val="002D762D"/>
    <w:rsid w:val="002F3260"/>
    <w:rsid w:val="00300201"/>
    <w:rsid w:val="00301FD0"/>
    <w:rsid w:val="003100C5"/>
    <w:rsid w:val="003139FD"/>
    <w:rsid w:val="00324C61"/>
    <w:rsid w:val="00342341"/>
    <w:rsid w:val="00354255"/>
    <w:rsid w:val="00355360"/>
    <w:rsid w:val="00355D1E"/>
    <w:rsid w:val="00360312"/>
    <w:rsid w:val="003611BA"/>
    <w:rsid w:val="003701D3"/>
    <w:rsid w:val="0038168C"/>
    <w:rsid w:val="00394080"/>
    <w:rsid w:val="00394540"/>
    <w:rsid w:val="00394768"/>
    <w:rsid w:val="003A4091"/>
    <w:rsid w:val="003A7583"/>
    <w:rsid w:val="003C4925"/>
    <w:rsid w:val="003E4BDB"/>
    <w:rsid w:val="003E72E4"/>
    <w:rsid w:val="00402234"/>
    <w:rsid w:val="00410DF3"/>
    <w:rsid w:val="004123BE"/>
    <w:rsid w:val="00424667"/>
    <w:rsid w:val="004249BF"/>
    <w:rsid w:val="004314DE"/>
    <w:rsid w:val="004565AD"/>
    <w:rsid w:val="004601B9"/>
    <w:rsid w:val="00473C98"/>
    <w:rsid w:val="004908A6"/>
    <w:rsid w:val="004A34C8"/>
    <w:rsid w:val="004A4DFC"/>
    <w:rsid w:val="004B599D"/>
    <w:rsid w:val="004C6EAB"/>
    <w:rsid w:val="004C79DF"/>
    <w:rsid w:val="004D05AF"/>
    <w:rsid w:val="004E21AE"/>
    <w:rsid w:val="004E3189"/>
    <w:rsid w:val="004E43E4"/>
    <w:rsid w:val="004E741E"/>
    <w:rsid w:val="00507AE0"/>
    <w:rsid w:val="0051512A"/>
    <w:rsid w:val="005167DB"/>
    <w:rsid w:val="00526A3A"/>
    <w:rsid w:val="0054203D"/>
    <w:rsid w:val="00560FE5"/>
    <w:rsid w:val="00577F36"/>
    <w:rsid w:val="00580FD4"/>
    <w:rsid w:val="0058127B"/>
    <w:rsid w:val="005A1D68"/>
    <w:rsid w:val="005A68B3"/>
    <w:rsid w:val="005B23B4"/>
    <w:rsid w:val="005B23C3"/>
    <w:rsid w:val="005B427C"/>
    <w:rsid w:val="005E2BF4"/>
    <w:rsid w:val="00624DD6"/>
    <w:rsid w:val="006350F9"/>
    <w:rsid w:val="0064014B"/>
    <w:rsid w:val="00652075"/>
    <w:rsid w:val="00652B40"/>
    <w:rsid w:val="0065576E"/>
    <w:rsid w:val="00660FFF"/>
    <w:rsid w:val="00661A7F"/>
    <w:rsid w:val="0066309F"/>
    <w:rsid w:val="00670265"/>
    <w:rsid w:val="0067449B"/>
    <w:rsid w:val="00675807"/>
    <w:rsid w:val="006904C0"/>
    <w:rsid w:val="006938F7"/>
    <w:rsid w:val="00697395"/>
    <w:rsid w:val="006A4628"/>
    <w:rsid w:val="006B1E6D"/>
    <w:rsid w:val="006B26CB"/>
    <w:rsid w:val="006C75F5"/>
    <w:rsid w:val="006D2C66"/>
    <w:rsid w:val="006F3686"/>
    <w:rsid w:val="006F6818"/>
    <w:rsid w:val="00700705"/>
    <w:rsid w:val="007032EA"/>
    <w:rsid w:val="00712FE6"/>
    <w:rsid w:val="00721DBD"/>
    <w:rsid w:val="007346B4"/>
    <w:rsid w:val="007408AB"/>
    <w:rsid w:val="0076570D"/>
    <w:rsid w:val="00766407"/>
    <w:rsid w:val="007844D7"/>
    <w:rsid w:val="007849D4"/>
    <w:rsid w:val="00791F72"/>
    <w:rsid w:val="007B5143"/>
    <w:rsid w:val="007C5B37"/>
    <w:rsid w:val="007C7A35"/>
    <w:rsid w:val="007D111D"/>
    <w:rsid w:val="007D668A"/>
    <w:rsid w:val="007E518A"/>
    <w:rsid w:val="007E7B78"/>
    <w:rsid w:val="00801099"/>
    <w:rsid w:val="0081765C"/>
    <w:rsid w:val="00836457"/>
    <w:rsid w:val="00842CE3"/>
    <w:rsid w:val="008536DB"/>
    <w:rsid w:val="00863267"/>
    <w:rsid w:val="00863F48"/>
    <w:rsid w:val="00872CC4"/>
    <w:rsid w:val="008737DB"/>
    <w:rsid w:val="00877F66"/>
    <w:rsid w:val="008B4A07"/>
    <w:rsid w:val="008C2A7E"/>
    <w:rsid w:val="008D5AB0"/>
    <w:rsid w:val="008E4C32"/>
    <w:rsid w:val="008F131B"/>
    <w:rsid w:val="009001D7"/>
    <w:rsid w:val="00910C47"/>
    <w:rsid w:val="00911043"/>
    <w:rsid w:val="00924FE0"/>
    <w:rsid w:val="00933214"/>
    <w:rsid w:val="009619DE"/>
    <w:rsid w:val="00963128"/>
    <w:rsid w:val="009740D6"/>
    <w:rsid w:val="00974431"/>
    <w:rsid w:val="009761A4"/>
    <w:rsid w:val="009841C7"/>
    <w:rsid w:val="009939DE"/>
    <w:rsid w:val="009948B6"/>
    <w:rsid w:val="009A6925"/>
    <w:rsid w:val="009B06A4"/>
    <w:rsid w:val="009B3AF3"/>
    <w:rsid w:val="009B48C4"/>
    <w:rsid w:val="009C1C38"/>
    <w:rsid w:val="009C1D63"/>
    <w:rsid w:val="009D2CD9"/>
    <w:rsid w:val="009D2E2A"/>
    <w:rsid w:val="009E6086"/>
    <w:rsid w:val="009F189F"/>
    <w:rsid w:val="00A055B0"/>
    <w:rsid w:val="00A0674B"/>
    <w:rsid w:val="00A16228"/>
    <w:rsid w:val="00A204AC"/>
    <w:rsid w:val="00A4091B"/>
    <w:rsid w:val="00A45E64"/>
    <w:rsid w:val="00A5157E"/>
    <w:rsid w:val="00A66A3D"/>
    <w:rsid w:val="00A7543F"/>
    <w:rsid w:val="00A77E8A"/>
    <w:rsid w:val="00A916BA"/>
    <w:rsid w:val="00A93A2D"/>
    <w:rsid w:val="00AA0D8B"/>
    <w:rsid w:val="00AA1A77"/>
    <w:rsid w:val="00AB2350"/>
    <w:rsid w:val="00AB462B"/>
    <w:rsid w:val="00AC4F00"/>
    <w:rsid w:val="00AD0E3E"/>
    <w:rsid w:val="00AD1C83"/>
    <w:rsid w:val="00AD2132"/>
    <w:rsid w:val="00AD610D"/>
    <w:rsid w:val="00AE1821"/>
    <w:rsid w:val="00AE471A"/>
    <w:rsid w:val="00AE5734"/>
    <w:rsid w:val="00AF5572"/>
    <w:rsid w:val="00AF593A"/>
    <w:rsid w:val="00B008B5"/>
    <w:rsid w:val="00B100BF"/>
    <w:rsid w:val="00B137E4"/>
    <w:rsid w:val="00B20E9E"/>
    <w:rsid w:val="00B258D8"/>
    <w:rsid w:val="00B46608"/>
    <w:rsid w:val="00B476F3"/>
    <w:rsid w:val="00B51584"/>
    <w:rsid w:val="00B54E2B"/>
    <w:rsid w:val="00B55224"/>
    <w:rsid w:val="00B61E83"/>
    <w:rsid w:val="00B80476"/>
    <w:rsid w:val="00B95B33"/>
    <w:rsid w:val="00B97F97"/>
    <w:rsid w:val="00BC036B"/>
    <w:rsid w:val="00BC413F"/>
    <w:rsid w:val="00BD109E"/>
    <w:rsid w:val="00BD2490"/>
    <w:rsid w:val="00BD3023"/>
    <w:rsid w:val="00BE2C4C"/>
    <w:rsid w:val="00C04FF3"/>
    <w:rsid w:val="00C06EF5"/>
    <w:rsid w:val="00C075F6"/>
    <w:rsid w:val="00C174BC"/>
    <w:rsid w:val="00C17712"/>
    <w:rsid w:val="00C17F20"/>
    <w:rsid w:val="00C207B1"/>
    <w:rsid w:val="00C21785"/>
    <w:rsid w:val="00C21C4E"/>
    <w:rsid w:val="00C345BB"/>
    <w:rsid w:val="00C46A22"/>
    <w:rsid w:val="00C5322B"/>
    <w:rsid w:val="00C57739"/>
    <w:rsid w:val="00C636A3"/>
    <w:rsid w:val="00C637C7"/>
    <w:rsid w:val="00C71A81"/>
    <w:rsid w:val="00C85631"/>
    <w:rsid w:val="00C9467F"/>
    <w:rsid w:val="00CA58E7"/>
    <w:rsid w:val="00CB14A9"/>
    <w:rsid w:val="00CB5484"/>
    <w:rsid w:val="00CD3877"/>
    <w:rsid w:val="00CF5F1B"/>
    <w:rsid w:val="00D1325F"/>
    <w:rsid w:val="00D15332"/>
    <w:rsid w:val="00D26154"/>
    <w:rsid w:val="00D31DB4"/>
    <w:rsid w:val="00D6657B"/>
    <w:rsid w:val="00D71E2A"/>
    <w:rsid w:val="00D727ED"/>
    <w:rsid w:val="00D732ED"/>
    <w:rsid w:val="00D768C6"/>
    <w:rsid w:val="00D85C2A"/>
    <w:rsid w:val="00D879A0"/>
    <w:rsid w:val="00D92551"/>
    <w:rsid w:val="00D92B01"/>
    <w:rsid w:val="00D9506C"/>
    <w:rsid w:val="00D969BA"/>
    <w:rsid w:val="00DA66B2"/>
    <w:rsid w:val="00DB24B2"/>
    <w:rsid w:val="00DC0140"/>
    <w:rsid w:val="00DD42B6"/>
    <w:rsid w:val="00DD6F7D"/>
    <w:rsid w:val="00DD7E3B"/>
    <w:rsid w:val="00DE5404"/>
    <w:rsid w:val="00DE7240"/>
    <w:rsid w:val="00DF481F"/>
    <w:rsid w:val="00E1489E"/>
    <w:rsid w:val="00E155ED"/>
    <w:rsid w:val="00E24FC8"/>
    <w:rsid w:val="00E55DC8"/>
    <w:rsid w:val="00E5609E"/>
    <w:rsid w:val="00E735BE"/>
    <w:rsid w:val="00E758B0"/>
    <w:rsid w:val="00E859DC"/>
    <w:rsid w:val="00E96130"/>
    <w:rsid w:val="00ED2869"/>
    <w:rsid w:val="00EF0AC2"/>
    <w:rsid w:val="00EF2B9F"/>
    <w:rsid w:val="00F20A2A"/>
    <w:rsid w:val="00F30484"/>
    <w:rsid w:val="00F31C70"/>
    <w:rsid w:val="00F56967"/>
    <w:rsid w:val="00F97EA2"/>
    <w:rsid w:val="00FA2884"/>
    <w:rsid w:val="00FA45C8"/>
    <w:rsid w:val="00FA4D81"/>
    <w:rsid w:val="00FA59DC"/>
    <w:rsid w:val="00FA752F"/>
    <w:rsid w:val="00FC0C80"/>
    <w:rsid w:val="00FC1893"/>
    <w:rsid w:val="00FD1BC0"/>
    <w:rsid w:val="00FE1549"/>
    <w:rsid w:val="00FF75D5"/>
    <w:rsid w:val="01757279"/>
    <w:rsid w:val="02394E6E"/>
    <w:rsid w:val="0594565F"/>
    <w:rsid w:val="071C39DD"/>
    <w:rsid w:val="0A844FCA"/>
    <w:rsid w:val="0BAC4466"/>
    <w:rsid w:val="0C3020D5"/>
    <w:rsid w:val="0DF707EE"/>
    <w:rsid w:val="0FD85EE2"/>
    <w:rsid w:val="14707C4A"/>
    <w:rsid w:val="14A748C1"/>
    <w:rsid w:val="1B2A47F6"/>
    <w:rsid w:val="1C5A40F3"/>
    <w:rsid w:val="1FBF627D"/>
    <w:rsid w:val="215E745B"/>
    <w:rsid w:val="21A6643E"/>
    <w:rsid w:val="2230378B"/>
    <w:rsid w:val="255F6C1A"/>
    <w:rsid w:val="272C44D5"/>
    <w:rsid w:val="29817179"/>
    <w:rsid w:val="2A946F2D"/>
    <w:rsid w:val="2C062286"/>
    <w:rsid w:val="2DE276EF"/>
    <w:rsid w:val="303A3EAC"/>
    <w:rsid w:val="30DD26C4"/>
    <w:rsid w:val="33DD63B7"/>
    <w:rsid w:val="38983E4E"/>
    <w:rsid w:val="3AEB18C6"/>
    <w:rsid w:val="3BD8119D"/>
    <w:rsid w:val="3C005133"/>
    <w:rsid w:val="3C2E486E"/>
    <w:rsid w:val="3C686C5B"/>
    <w:rsid w:val="3CFC19D8"/>
    <w:rsid w:val="45E3CBB9"/>
    <w:rsid w:val="4A1D0919"/>
    <w:rsid w:val="4FC039DD"/>
    <w:rsid w:val="50401092"/>
    <w:rsid w:val="54D24146"/>
    <w:rsid w:val="55CC633D"/>
    <w:rsid w:val="58AE6E9D"/>
    <w:rsid w:val="5AFA39EF"/>
    <w:rsid w:val="5DF51C50"/>
    <w:rsid w:val="60D566FD"/>
    <w:rsid w:val="61D054C2"/>
    <w:rsid w:val="61F5033B"/>
    <w:rsid w:val="633F1A4A"/>
    <w:rsid w:val="652F585C"/>
    <w:rsid w:val="6D46392E"/>
    <w:rsid w:val="6D9A623F"/>
    <w:rsid w:val="6FF17FE1"/>
    <w:rsid w:val="723415EF"/>
    <w:rsid w:val="77DFD360"/>
    <w:rsid w:val="7A3B6FAF"/>
    <w:rsid w:val="7CCD0E17"/>
    <w:rsid w:val="7DFA5F86"/>
    <w:rsid w:val="7E9A05C8"/>
    <w:rsid w:val="F9FBABDE"/>
    <w:rsid w:val="FDCF8647"/>
    <w:rsid w:val="FE5C391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character" w:default="1" w:styleId="13">
    <w:name w:val="Default Paragraph Font"/>
    <w:unhideWhenUsed/>
    <w:qFormat/>
    <w:uiPriority w:val="1"/>
  </w:style>
  <w:style w:type="table" w:default="1" w:styleId="11">
    <w:name w:val="Normal Table"/>
    <w:unhideWhenUsed/>
    <w:qFormat/>
    <w:uiPriority w:val="99"/>
    <w:tblPr>
      <w:tblCellMar>
        <w:top w:w="0" w:type="dxa"/>
        <w:left w:w="108" w:type="dxa"/>
        <w:bottom w:w="0" w:type="dxa"/>
        <w:right w:w="108" w:type="dxa"/>
      </w:tblCellMar>
    </w:tblPr>
  </w:style>
  <w:style w:type="paragraph" w:styleId="3">
    <w:name w:val="annotation text"/>
    <w:basedOn w:val="1"/>
    <w:link w:val="17"/>
    <w:unhideWhenUsed/>
    <w:qFormat/>
    <w:uiPriority w:val="99"/>
    <w:pPr>
      <w:jc w:val="left"/>
    </w:pPr>
  </w:style>
  <w:style w:type="paragraph" w:styleId="4">
    <w:name w:val="Body Text Indent"/>
    <w:basedOn w:val="1"/>
    <w:link w:val="18"/>
    <w:qFormat/>
    <w:uiPriority w:val="0"/>
    <w:pPr>
      <w:ind w:firstLine="600" w:firstLineChars="200"/>
    </w:pPr>
    <w:rPr>
      <w:rFonts w:ascii="Times New Roman" w:hAnsi="Times New Roman" w:eastAsia="仿宋_GB2312"/>
      <w:kern w:val="0"/>
      <w:sz w:val="30"/>
      <w:szCs w:val="24"/>
    </w:rPr>
  </w:style>
  <w:style w:type="paragraph" w:styleId="5">
    <w:name w:val="Plain Text"/>
    <w:basedOn w:val="1"/>
    <w:link w:val="19"/>
    <w:unhideWhenUsed/>
    <w:qFormat/>
    <w:uiPriority w:val="99"/>
    <w:rPr>
      <w:rFonts w:ascii="宋体" w:hAnsi="Courier New"/>
      <w:kern w:val="0"/>
      <w:sz w:val="20"/>
      <w:szCs w:val="20"/>
    </w:rPr>
  </w:style>
  <w:style w:type="paragraph" w:styleId="6">
    <w:name w:val="Balloon Text"/>
    <w:basedOn w:val="1"/>
    <w:link w:val="20"/>
    <w:unhideWhenUsed/>
    <w:qFormat/>
    <w:uiPriority w:val="99"/>
    <w:rPr>
      <w:kern w:val="0"/>
      <w:sz w:val="18"/>
      <w:szCs w:val="18"/>
    </w:rPr>
  </w:style>
  <w:style w:type="paragraph" w:styleId="7">
    <w:name w:val="footer"/>
    <w:basedOn w:val="1"/>
    <w:link w:val="21"/>
    <w:unhideWhenUsed/>
    <w:qFormat/>
    <w:uiPriority w:val="99"/>
    <w:pPr>
      <w:tabs>
        <w:tab w:val="center" w:pos="4153"/>
        <w:tab w:val="right" w:pos="8306"/>
      </w:tabs>
      <w:snapToGrid w:val="0"/>
      <w:jc w:val="left"/>
    </w:pPr>
    <w:rPr>
      <w:kern w:val="0"/>
      <w:sz w:val="18"/>
      <w:szCs w:val="18"/>
    </w:rPr>
  </w:style>
  <w:style w:type="paragraph" w:styleId="8">
    <w:name w:val="header"/>
    <w:basedOn w:val="1"/>
    <w:link w:val="22"/>
    <w:unhideWhenUsed/>
    <w:qFormat/>
    <w:uiPriority w:val="0"/>
    <w:pPr>
      <w:pBdr>
        <w:bottom w:val="single" w:color="auto" w:sz="6" w:space="1"/>
      </w:pBdr>
      <w:tabs>
        <w:tab w:val="center" w:pos="4153"/>
        <w:tab w:val="right" w:pos="8306"/>
      </w:tabs>
      <w:snapToGrid w:val="0"/>
      <w:jc w:val="center"/>
    </w:pPr>
    <w:rPr>
      <w:kern w:val="0"/>
      <w:sz w:val="18"/>
      <w:szCs w:val="18"/>
    </w:rPr>
  </w:style>
  <w:style w:type="paragraph" w:styleId="9">
    <w:name w:val="Body Text Indent 3"/>
    <w:basedOn w:val="1"/>
    <w:link w:val="23"/>
    <w:qFormat/>
    <w:uiPriority w:val="0"/>
    <w:pPr>
      <w:widowControl/>
      <w:autoSpaceDE w:val="0"/>
      <w:autoSpaceDN w:val="0"/>
      <w:adjustRightInd w:val="0"/>
      <w:snapToGrid w:val="0"/>
      <w:spacing w:line="600" w:lineRule="exact"/>
      <w:ind w:left="646" w:leftChars="323" w:firstLine="643" w:firstLineChars="201"/>
    </w:pPr>
    <w:rPr>
      <w:rFonts w:ascii="仿宋_GB2312" w:hAnsi="Times New Roman" w:eastAsia="仿宋_GB2312"/>
      <w:kern w:val="0"/>
      <w:sz w:val="32"/>
      <w:szCs w:val="20"/>
    </w:rPr>
  </w:style>
  <w:style w:type="paragraph" w:styleId="10">
    <w:name w:val="annotation subject"/>
    <w:basedOn w:val="3"/>
    <w:next w:val="3"/>
    <w:link w:val="24"/>
    <w:unhideWhenUsed/>
    <w:qFormat/>
    <w:uiPriority w:val="99"/>
    <w:rPr>
      <w:b/>
      <w:bCs/>
    </w:rPr>
  </w:style>
  <w:style w:type="table" w:styleId="12">
    <w:name w:val="Table Grid"/>
    <w:basedOn w:val="11"/>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page number"/>
    <w:qFormat/>
    <w:uiPriority w:val="0"/>
  </w:style>
  <w:style w:type="character" w:styleId="15">
    <w:name w:val="annotation reference"/>
    <w:unhideWhenUsed/>
    <w:qFormat/>
    <w:uiPriority w:val="99"/>
    <w:rPr>
      <w:sz w:val="21"/>
      <w:szCs w:val="21"/>
    </w:rPr>
  </w:style>
  <w:style w:type="character" w:customStyle="1" w:styleId="16">
    <w:name w:val="标题 1 Char"/>
    <w:link w:val="2"/>
    <w:qFormat/>
    <w:uiPriority w:val="9"/>
    <w:rPr>
      <w:rFonts w:ascii="Calibri" w:hAnsi="Calibri" w:eastAsia="宋体" w:cs="Times New Roman"/>
      <w:b/>
      <w:bCs/>
      <w:kern w:val="44"/>
      <w:sz w:val="44"/>
      <w:szCs w:val="44"/>
    </w:rPr>
  </w:style>
  <w:style w:type="character" w:customStyle="1" w:styleId="17">
    <w:name w:val="批注文字 Char"/>
    <w:link w:val="3"/>
    <w:semiHidden/>
    <w:qFormat/>
    <w:uiPriority w:val="99"/>
    <w:rPr>
      <w:rFonts w:ascii="Calibri" w:hAnsi="Calibri"/>
      <w:kern w:val="2"/>
      <w:sz w:val="21"/>
      <w:szCs w:val="22"/>
    </w:rPr>
  </w:style>
  <w:style w:type="character" w:customStyle="1" w:styleId="18">
    <w:name w:val="正文文本缩进 Char"/>
    <w:link w:val="4"/>
    <w:qFormat/>
    <w:uiPriority w:val="0"/>
    <w:rPr>
      <w:rFonts w:ascii="Times New Roman" w:hAnsi="Times New Roman" w:eastAsia="仿宋_GB2312" w:cs="Times New Roman"/>
      <w:sz w:val="30"/>
      <w:szCs w:val="24"/>
    </w:rPr>
  </w:style>
  <w:style w:type="character" w:customStyle="1" w:styleId="19">
    <w:name w:val="纯文本 Char"/>
    <w:link w:val="5"/>
    <w:qFormat/>
    <w:uiPriority w:val="99"/>
    <w:rPr>
      <w:rFonts w:ascii="宋体" w:hAnsi="Courier New" w:eastAsia="宋体" w:cs="Times New Roman"/>
      <w:kern w:val="0"/>
      <w:sz w:val="20"/>
      <w:szCs w:val="20"/>
    </w:rPr>
  </w:style>
  <w:style w:type="character" w:customStyle="1" w:styleId="20">
    <w:name w:val="批注框文本 Char"/>
    <w:link w:val="6"/>
    <w:qFormat/>
    <w:uiPriority w:val="99"/>
    <w:rPr>
      <w:rFonts w:ascii="Calibri" w:hAnsi="Calibri" w:eastAsia="宋体" w:cs="Times New Roman"/>
      <w:sz w:val="18"/>
      <w:szCs w:val="18"/>
    </w:rPr>
  </w:style>
  <w:style w:type="character" w:customStyle="1" w:styleId="21">
    <w:name w:val="页脚 Char"/>
    <w:link w:val="7"/>
    <w:qFormat/>
    <w:uiPriority w:val="99"/>
    <w:rPr>
      <w:rFonts w:ascii="Calibri" w:hAnsi="Calibri" w:eastAsia="宋体" w:cs="Times New Roman"/>
      <w:sz w:val="18"/>
      <w:szCs w:val="18"/>
    </w:rPr>
  </w:style>
  <w:style w:type="character" w:customStyle="1" w:styleId="22">
    <w:name w:val="页眉 Char"/>
    <w:link w:val="8"/>
    <w:qFormat/>
    <w:uiPriority w:val="0"/>
    <w:rPr>
      <w:rFonts w:ascii="Calibri" w:hAnsi="Calibri" w:eastAsia="宋体" w:cs="Times New Roman"/>
      <w:sz w:val="18"/>
      <w:szCs w:val="18"/>
    </w:rPr>
  </w:style>
  <w:style w:type="character" w:customStyle="1" w:styleId="23">
    <w:name w:val="正文文本缩进 3 Char"/>
    <w:link w:val="9"/>
    <w:qFormat/>
    <w:uiPriority w:val="0"/>
    <w:rPr>
      <w:rFonts w:ascii="仿宋_GB2312" w:hAnsi="Times New Roman" w:eastAsia="仿宋_GB2312" w:cs="Times New Roman"/>
      <w:kern w:val="0"/>
      <w:sz w:val="32"/>
      <w:szCs w:val="20"/>
    </w:rPr>
  </w:style>
  <w:style w:type="character" w:customStyle="1" w:styleId="24">
    <w:name w:val="批注主题 Char"/>
    <w:link w:val="10"/>
    <w:semiHidden/>
    <w:qFormat/>
    <w:uiPriority w:val="99"/>
    <w:rPr>
      <w:rFonts w:ascii="Calibri" w:hAnsi="Calibri"/>
      <w:b/>
      <w:bCs/>
      <w:kern w:val="2"/>
      <w:sz w:val="21"/>
      <w:szCs w:val="22"/>
    </w:rPr>
  </w:style>
  <w:style w:type="character" w:customStyle="1" w:styleId="25">
    <w:name w:val="页眉 字符"/>
    <w:qFormat/>
    <w:uiPriority w:val="0"/>
    <w:rPr>
      <w:kern w:val="2"/>
      <w:sz w:val="18"/>
      <w:szCs w:val="18"/>
    </w:rPr>
  </w:style>
  <w:style w:type="paragraph" w:customStyle="1" w:styleId="26">
    <w:name w:val="Char11"/>
    <w:basedOn w:val="1"/>
    <w:qFormat/>
    <w:uiPriority w:val="0"/>
    <w:pPr>
      <w:jc w:val="center"/>
    </w:pPr>
    <w:rPr>
      <w:rFonts w:ascii="Times New Roman" w:hAnsi="Times New Roman"/>
      <w:szCs w:val="21"/>
    </w:rPr>
  </w:style>
  <w:style w:type="paragraph" w:customStyle="1" w:styleId="27">
    <w:name w:val="Char Char"/>
    <w:basedOn w:val="1"/>
    <w:semiHidden/>
    <w:qFormat/>
    <w:uiPriority w:val="0"/>
    <w:rPr>
      <w:rFonts w:ascii="Times New Roman" w:hAnsi="Times New Roman"/>
      <w:szCs w:val="20"/>
    </w:rPr>
  </w:style>
  <w:style w:type="paragraph" w:customStyle="1" w:styleId="28">
    <w:name w:val="列出段落1"/>
    <w:basedOn w:val="1"/>
    <w:qFormat/>
    <w:uiPriority w:val="34"/>
    <w:pPr>
      <w:ind w:firstLine="420" w:firstLineChars="200"/>
    </w:pPr>
  </w:style>
  <w:style w:type="paragraph" w:customStyle="1" w:styleId="29">
    <w:name w:val="列出段落2"/>
    <w:basedOn w:val="1"/>
    <w:qFormat/>
    <w:uiPriority w:val="99"/>
    <w:pPr>
      <w:ind w:firstLine="420" w:firstLineChars="200"/>
    </w:pPr>
  </w:style>
  <w:style w:type="paragraph" w:customStyle="1" w:styleId="30">
    <w:name w:val="Default"/>
    <w:qForma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 w:type="paragraph" w:customStyle="1" w:styleId="31">
    <w:name w:val="正文1"/>
    <w:basedOn w:val="1"/>
    <w:qFormat/>
    <w:uiPriority w:val="0"/>
    <w:pPr>
      <w:adjustRightInd w:val="0"/>
      <w:spacing w:before="120" w:after="120" w:line="300" w:lineRule="auto"/>
      <w:jc w:val="center"/>
      <w:textAlignment w:val="baseline"/>
    </w:pPr>
    <w:rPr>
      <w:rFonts w:ascii="Times New Roman" w:hAnsi="Times New Roman"/>
      <w:szCs w:val="20"/>
    </w:rPr>
  </w:style>
  <w:style w:type="paragraph" w:customStyle="1" w:styleId="32">
    <w:name w:val="段"/>
    <w:link w:val="33"/>
    <w:qFormat/>
    <w:uiPriority w:val="0"/>
    <w:pPr>
      <w:autoSpaceDE w:val="0"/>
      <w:autoSpaceDN w:val="0"/>
      <w:ind w:firstLine="200" w:firstLineChars="200"/>
      <w:jc w:val="both"/>
    </w:pPr>
    <w:rPr>
      <w:rFonts w:ascii="宋体" w:hAnsi="Times New Roman" w:eastAsia="宋体" w:cs="Times New Roman"/>
      <w:lang w:val="en-US" w:eastAsia="zh-CN" w:bidi="ar-SA"/>
    </w:rPr>
  </w:style>
  <w:style w:type="character" w:customStyle="1" w:styleId="33">
    <w:name w:val="段 Char"/>
    <w:link w:val="32"/>
    <w:qFormat/>
    <w:uiPriority w:val="0"/>
    <w:rPr>
      <w:rFonts w:ascii="宋体"/>
      <w:lang w:val="en-US" w:eastAsia="zh-CN" w:bidi="ar-SA"/>
    </w:rPr>
  </w:style>
  <w:style w:type="paragraph" w:styleId="34">
    <w:name w:val="List Paragraph"/>
    <w:basedOn w:val="1"/>
    <w:qFormat/>
    <w:uiPriority w:val="34"/>
    <w:pPr>
      <w:ind w:firstLine="420" w:firstLineChars="200"/>
    </w:pPr>
  </w:style>
  <w:style w:type="character" w:customStyle="1" w:styleId="35">
    <w:name w:val="ask-title"/>
    <w:qFormat/>
    <w:uiPriority w:val="0"/>
  </w:style>
  <w:style w:type="character" w:customStyle="1" w:styleId="36">
    <w:name w:val="font31"/>
    <w:qFormat/>
    <w:uiPriority w:val="0"/>
    <w:rPr>
      <w:rFonts w:hint="eastAsia" w:ascii="宋体" w:hAnsi="宋体" w:eastAsia="宋体" w:cs="宋体"/>
      <w:color w:val="000000"/>
      <w:sz w:val="18"/>
      <w:szCs w:val="18"/>
      <w:u w:val="none"/>
    </w:rPr>
  </w:style>
  <w:style w:type="character" w:customStyle="1" w:styleId="37">
    <w:name w:val="font21"/>
    <w:qFormat/>
    <w:uiPriority w:val="0"/>
    <w:rPr>
      <w:rFonts w:hint="default" w:ascii="Times New Roman" w:hAnsi="Times New Roman" w:cs="Times New Roman"/>
      <w:color w:val="000000"/>
      <w:sz w:val="18"/>
      <w:szCs w:val="18"/>
      <w:u w:val="none"/>
    </w:rPr>
  </w:style>
  <w:style w:type="paragraph" w:customStyle="1" w:styleId="38">
    <w:name w:val="_Style 37"/>
    <w:unhideWhenUsed/>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1007</Words>
  <Characters>2041</Characters>
  <Lines>32</Lines>
  <Paragraphs>9</Paragraphs>
  <TotalTime>0</TotalTime>
  <ScaleCrop>false</ScaleCrop>
  <LinksUpToDate>false</LinksUpToDate>
  <CharactersWithSpaces>2066</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2024-03-19T09:02:00Z</dcterms:created>
  <dc:creator>oa</dc:creator>
  <cp:lastModifiedBy>weiy1ng</cp:lastModifiedBy>
  <dcterms:modified xsi:type="dcterms:W3CDTF">2025-06-20T10:24:25Z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B61D210180DF471FAAA4433E3623747A_13</vt:lpwstr>
  </property>
  <property fmtid="{D5CDD505-2E9C-101B-9397-08002B2CF9AE}" pid="4" name="KSOTemplateDocerSaveRecord">
    <vt:lpwstr>eyJoZGlkIjoiZDRjNTI1MjFiZDYzM2Q0YjIwNzE0NTkzNGNlZGZjMTkiLCJ1c2VySWQiOiIyNDQ1OTgwODEifQ==</vt:lpwstr>
  </property>
</Properties>
</file>