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79209D">
      <w:pPr>
        <w:tabs>
          <w:tab w:val="left" w:pos="6660"/>
          <w:tab w:val="left" w:pos="7920"/>
        </w:tabs>
        <w:spacing w:line="1680" w:lineRule="exact"/>
        <w:jc w:val="center"/>
        <w:rPr>
          <w:rFonts w:ascii="方正小标宋简体" w:eastAsia="方正小标宋简体"/>
          <w:color w:val="FF0000"/>
          <w:w w:val="90"/>
          <w:sz w:val="120"/>
          <w:szCs w:val="120"/>
        </w:rPr>
      </w:pPr>
      <w:r>
        <w:rPr>
          <w:rFonts w:hint="eastAsia" w:ascii="方正小标宋简体" w:eastAsia="方正小标宋简体"/>
          <w:color w:val="FF0000"/>
          <w:w w:val="90"/>
          <w:sz w:val="120"/>
          <w:szCs w:val="120"/>
          <w:lang w:val="en-US" w:eastAsia="zh-CN"/>
        </w:rPr>
        <w:t>县统计局</w:t>
      </w:r>
      <w:r>
        <w:rPr>
          <w:rFonts w:hint="eastAsia" w:ascii="方正小标宋简体" w:eastAsia="方正小标宋简体"/>
          <w:color w:val="FF0000"/>
          <w:w w:val="90"/>
          <w:sz w:val="120"/>
          <w:szCs w:val="120"/>
        </w:rPr>
        <w:t>信息</w:t>
      </w:r>
    </w:p>
    <w:p w14:paraId="5100FF9D">
      <w:pPr>
        <w:tabs>
          <w:tab w:val="left" w:pos="6660"/>
        </w:tabs>
        <w:spacing w:line="500" w:lineRule="exact"/>
        <w:jc w:val="center"/>
        <w:rPr>
          <w:sz w:val="36"/>
          <w:szCs w:val="36"/>
        </w:rPr>
      </w:pPr>
    </w:p>
    <w:p w14:paraId="4B26AB65">
      <w:pPr>
        <w:spacing w:line="560" w:lineRule="exact"/>
        <w:jc w:val="center"/>
        <w:rPr>
          <w:rFonts w:ascii="黑体" w:eastAsia="黑体"/>
          <w:b/>
          <w:kern w:val="32"/>
          <w:sz w:val="36"/>
          <w:szCs w:val="36"/>
        </w:rPr>
      </w:pPr>
      <w:r>
        <w:rPr>
          <w:rFonts w:hint="eastAsia" w:ascii="黑体" w:eastAsia="黑体"/>
          <w:b/>
          <w:kern w:val="32"/>
          <w:sz w:val="36"/>
          <w:szCs w:val="36"/>
        </w:rPr>
        <w:t>第</w:t>
      </w:r>
      <w:r>
        <w:rPr>
          <w:rFonts w:hint="eastAsia" w:ascii="黑体" w:eastAsia="黑体"/>
          <w:b/>
          <w:kern w:val="32"/>
          <w:sz w:val="36"/>
          <w:szCs w:val="36"/>
          <w:lang w:val="en-US" w:eastAsia="zh-CN"/>
        </w:rPr>
        <w:t>007</w:t>
      </w:r>
      <w:r>
        <w:rPr>
          <w:rFonts w:hint="eastAsia" w:ascii="黑体" w:eastAsia="黑体"/>
          <w:b/>
          <w:kern w:val="32"/>
          <w:sz w:val="36"/>
          <w:szCs w:val="36"/>
        </w:rPr>
        <w:t>期</w:t>
      </w:r>
    </w:p>
    <w:p w14:paraId="6C8D953D">
      <w:pPr>
        <w:spacing w:line="560" w:lineRule="exact"/>
        <w:jc w:val="center"/>
        <w:rPr>
          <w:rFonts w:ascii="黑体" w:eastAsia="黑体"/>
          <w:b/>
          <w:kern w:val="32"/>
          <w:sz w:val="36"/>
          <w:szCs w:val="36"/>
        </w:rPr>
      </w:pPr>
    </w:p>
    <w:p w14:paraId="538DAFC9">
      <w:pPr>
        <w:spacing w:line="560" w:lineRule="exact"/>
        <w:ind w:firstLine="96" w:firstLineChars="30"/>
        <w:jc w:val="center"/>
        <w:rPr>
          <w:rFonts w:ascii="楷体_GB2312" w:eastAsia="楷体_GB2312"/>
          <w:b/>
          <w:kern w:val="32"/>
          <w:sz w:val="32"/>
          <w:szCs w:val="32"/>
        </w:rPr>
      </w:pP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县统计局</w:t>
      </w:r>
      <w:r>
        <w:rPr>
          <w:rFonts w:hint="eastAsia" w:ascii="楷体_GB2312" w:eastAsia="楷体_GB2312"/>
          <w:b/>
          <w:kern w:val="32"/>
          <w:sz w:val="32"/>
          <w:szCs w:val="32"/>
        </w:rPr>
        <w:t>办公室</w:t>
      </w:r>
      <w:r>
        <w:rPr>
          <w:rFonts w:ascii="楷体_GB2312" w:eastAsia="楷体_GB2312"/>
          <w:b/>
          <w:kern w:val="32"/>
          <w:sz w:val="32"/>
          <w:szCs w:val="32"/>
        </w:rPr>
        <w:t xml:space="preserve"> </w:t>
      </w:r>
      <w:r>
        <w:rPr>
          <w:rFonts w:hint="eastAsia" w:ascii="楷体_GB2312" w:eastAsia="楷体_GB2312"/>
          <w:b/>
          <w:kern w:val="32"/>
          <w:sz w:val="32"/>
          <w:szCs w:val="32"/>
        </w:rPr>
        <w:t xml:space="preserve">                 </w:t>
      </w:r>
      <w:r>
        <w:rPr>
          <w:rFonts w:ascii="楷体_GB2312" w:eastAsia="楷体_GB2312"/>
          <w:b/>
          <w:kern w:val="32"/>
          <w:sz w:val="32"/>
          <w:szCs w:val="32"/>
        </w:rPr>
        <w:t>20</w:t>
      </w:r>
      <w:r>
        <w:rPr>
          <w:rFonts w:hint="eastAsia" w:ascii="楷体_GB2312" w:eastAsia="楷体_GB2312"/>
          <w:b/>
          <w:kern w:val="32"/>
          <w:sz w:val="32"/>
          <w:szCs w:val="32"/>
        </w:rPr>
        <w:t>2</w:t>
      </w: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5</w:t>
      </w:r>
      <w:r>
        <w:rPr>
          <w:rFonts w:hint="eastAsia" w:ascii="楷体_GB2312" w:eastAsia="楷体_GB2312"/>
          <w:b/>
          <w:kern w:val="32"/>
          <w:sz w:val="32"/>
          <w:szCs w:val="32"/>
        </w:rPr>
        <w:t>年</w:t>
      </w: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6</w:t>
      </w:r>
      <w:r>
        <w:rPr>
          <w:rFonts w:hint="eastAsia" w:ascii="楷体_GB2312" w:eastAsia="楷体_GB2312"/>
          <w:b/>
          <w:kern w:val="32"/>
          <w:sz w:val="32"/>
          <w:szCs w:val="32"/>
        </w:rPr>
        <w:t>月</w:t>
      </w: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30</w:t>
      </w:r>
      <w:r>
        <w:rPr>
          <w:rFonts w:hint="eastAsia" w:ascii="楷体_GB2312" w:eastAsia="楷体_GB2312"/>
          <w:b/>
          <w:kern w:val="32"/>
          <w:sz w:val="32"/>
          <w:szCs w:val="32"/>
        </w:rPr>
        <w:t>日</w:t>
      </w:r>
    </w:p>
    <w:p w14:paraId="36B514BB">
      <w:pPr>
        <w:spacing w:line="560" w:lineRule="exact"/>
        <w:rPr>
          <w:rFonts w:ascii="黑体" w:hAnsi="黑体" w:eastAsia="黑体" w:cs="黑体"/>
          <w:kern w:val="32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29845</wp:posOffset>
                </wp:positionH>
                <wp:positionV relativeFrom="paragraph">
                  <wp:posOffset>9525</wp:posOffset>
                </wp:positionV>
                <wp:extent cx="5304155" cy="0"/>
                <wp:effectExtent l="0" t="7620" r="14605" b="1524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.35pt;margin-top:0.75pt;height:0pt;width:417.65pt;z-index:251659264;mso-width-relative:page;mso-height-relative:page;" filled="f" stroked="t" coordsize="21600,21600" o:gfxdata="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+r5RR0wAAAAUBAAAPAAAAAAAAAAEAIAAAACIAAABkcnMvZG93bnJldi54bWxQ&#10;SwECFAAUAAAACACHTuJAneGmYfwBAADzAwAADgAAAAAAAAABACAAAAAiAQAAZHJzL2Uyb0RvYy54&#10;bWxQSwUGAAAAAAYABgBZAQAAkAUAAAAA&#10;">
                <v:fill on="f" focussize="0,0"/>
                <v:stroke weight="1.25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1D805DCF">
      <w:pPr>
        <w:spacing w:line="640" w:lineRule="exact"/>
        <w:jc w:val="center"/>
        <w:rPr>
          <w:rFonts w:hint="eastAsia" w:ascii="方正小标宋_GBK" w:hAnsi="仿宋" w:eastAsia="方正小标宋_GBK" w:cs="仿宋"/>
          <w:sz w:val="44"/>
          <w:szCs w:val="44"/>
        </w:rPr>
      </w:pPr>
      <w:r>
        <w:rPr>
          <w:rFonts w:hint="eastAsia" w:ascii="方正小标宋_GBK" w:hAnsi="仿宋" w:eastAsia="方正小标宋_GBK" w:cs="仿宋"/>
          <w:sz w:val="44"/>
          <w:szCs w:val="44"/>
        </w:rPr>
        <w:t>2025年</w:t>
      </w:r>
      <w:r>
        <w:rPr>
          <w:rFonts w:hint="eastAsia" w:ascii="方正小标宋_GBK" w:hAnsi="仿宋" w:eastAsia="方正小标宋_GBK" w:cs="仿宋"/>
          <w:sz w:val="44"/>
          <w:szCs w:val="44"/>
          <w:lang w:val="en-US" w:eastAsia="zh-CN"/>
        </w:rPr>
        <w:t>1-5月</w:t>
      </w:r>
      <w:r>
        <w:rPr>
          <w:rFonts w:hint="eastAsia" w:ascii="方正小标宋_GBK" w:hAnsi="仿宋" w:eastAsia="方正小标宋_GBK" w:cs="仿宋"/>
          <w:sz w:val="44"/>
          <w:szCs w:val="44"/>
        </w:rPr>
        <w:t>安义县市场消费平稳增长</w:t>
      </w:r>
    </w:p>
    <w:p w14:paraId="68007156">
      <w:pPr>
        <w:spacing w:line="640" w:lineRule="exact"/>
        <w:jc w:val="center"/>
        <w:rPr>
          <w:rFonts w:hint="eastAsia" w:ascii="方正小标宋_GBK" w:hAnsi="仿宋" w:eastAsia="方正小标宋_GBK" w:cs="仿宋"/>
          <w:sz w:val="44"/>
          <w:szCs w:val="44"/>
        </w:rPr>
      </w:pPr>
    </w:p>
    <w:p w14:paraId="5569C201">
      <w:pPr>
        <w:ind w:firstLine="640"/>
        <w:jc w:val="both"/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2025年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1-5月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，安义县限上消费品零售额7.21亿元，同比增长11.5%。按经营单位所在地分，城镇消费品零售额6.77亿元，增长11.6%；乡村消费品零售额0.44亿元，增长10.4%。按消费类型分，商品零售额5.16亿元，增长12.4%；餐饮收入2.05亿元，增长9.3%。部分商品销售增势良好，限额以上单位家用电器和音像器材类零售额增长20.9%</w:t>
      </w:r>
      <w:bookmarkStart w:id="0" w:name="_GoBack"/>
      <w:bookmarkEnd w:id="0"/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。</w:t>
      </w:r>
    </w:p>
    <w:p w14:paraId="218CD3A5">
      <w:pPr>
        <w:adjustRightInd w:val="0"/>
        <w:snapToGrid w:val="0"/>
        <w:spacing w:line="400" w:lineRule="exact"/>
        <w:rPr>
          <w:color w:val="000000"/>
        </w:rPr>
      </w:pPr>
    </w:p>
    <w:p w14:paraId="1855BB37">
      <w:pPr>
        <w:adjustRightInd w:val="0"/>
        <w:snapToGrid w:val="0"/>
        <w:spacing w:line="400" w:lineRule="exact"/>
        <w:rPr>
          <w:color w:val="000000"/>
        </w:rPr>
      </w:pPr>
    </w:p>
    <w:p w14:paraId="020C5A61">
      <w:pPr>
        <w:adjustRightInd w:val="0"/>
        <w:snapToGrid w:val="0"/>
        <w:spacing w:line="400" w:lineRule="exact"/>
        <w:rPr>
          <w:color w:val="000000"/>
        </w:rPr>
      </w:pPr>
    </w:p>
    <w:p w14:paraId="4A8AFF08">
      <w:pPr>
        <w:adjustRightInd w:val="0"/>
        <w:snapToGrid w:val="0"/>
        <w:spacing w:line="400" w:lineRule="exact"/>
        <w:rPr>
          <w:color w:val="000000"/>
        </w:rPr>
      </w:pPr>
    </w:p>
    <w:p w14:paraId="188328A7">
      <w:pPr>
        <w:spacing w:line="640" w:lineRule="exact"/>
        <w:ind w:firstLine="720" w:firstLineChars="200"/>
        <w:rPr>
          <w:rFonts w:ascii="方正仿宋_GBK" w:hAnsi="方正仿宋_GBK" w:eastAsia="方正仿宋_GBK" w:cs="方正仿宋_GBK"/>
          <w:sz w:val="36"/>
          <w:szCs w:val="36"/>
        </w:rPr>
      </w:pPr>
      <w:r>
        <w:rPr>
          <w:rFonts w:ascii="方正楷体_GBK" w:hAnsi="方正楷体_GBK" w:eastAsia="方正楷体_GBK" w:cs="方正楷体_GBK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368935</wp:posOffset>
                </wp:positionV>
                <wp:extent cx="5695950" cy="0"/>
                <wp:effectExtent l="0" t="4445" r="0" b="508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5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1pt;margin-top:29.05pt;height:0pt;width:448.5pt;z-index:251661312;mso-width-relative:page;mso-height-relative:page;" filled="f" stroked="t" coordsize="21600,21600" o:gfxdata="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HWCgPrUAAAA&#10;BgEAAA8AAAAAAAAAAQAgAAAAIgAAAGRycy9kb3ducmV2LnhtbFBLAQIUABQAAAAIAIdO4kANNYOF&#10;6AEAAL8DAAAOAAAAAAAAAAEAIAAAACMBAABkcnMvZTJvRG9jLnhtbFBLBQYAAAAABgAGAFkBAAB9&#10;BQAAAAA=&#10;">
                <v:fill on="f" focussize="0,0"/>
                <v:stroke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16440A0F">
      <w:pPr>
        <w:rPr>
          <w:rFonts w:hint="default" w:ascii="方正楷体_GBK" w:hAnsi="方正楷体_GBK" w:eastAsia="方正楷体_GBK" w:cs="方正楷体_GBK"/>
          <w:sz w:val="36"/>
          <w:szCs w:val="36"/>
          <w:lang w:val="en-US" w:eastAsia="zh-CN"/>
        </w:rPr>
      </w:pPr>
      <w:r>
        <w:rPr>
          <w:rFonts w:ascii="方正楷体_GBK" w:hAnsi="方正楷体_GBK" w:eastAsia="方正楷体_GBK" w:cs="方正楷体_GBK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391160</wp:posOffset>
                </wp:positionV>
                <wp:extent cx="5695950" cy="0"/>
                <wp:effectExtent l="0" t="4445" r="0" b="508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5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1pt;margin-top:30.8pt;height:0pt;width:448.5pt;z-index:251660288;mso-width-relative:page;mso-height-relative:page;" filled="f" stroked="t" coordsize="21600,21600" o:gfxdata="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Rv8SftMAAAAG&#10;AQAADwAAAAAAAAABACAAAAAiAAAAZHJzL2Rvd25yZXYueG1sUEsBAhQAFAAAAAgAh07iQPfGpkfo&#10;AQAAvwMAAA4AAAAAAAAAAQAgAAAAIgEAAGRycy9lMm9Eb2MueG1sUEsFBgAAAAAGAAYAWQEAAHwF&#10;AAAAAA==&#10;">
                <v:fill on="f" focussize="0,0"/>
                <v:stroke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>签发：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>郑凯</w: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 xml:space="preserve">   编辑：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>万志浩</w: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 xml:space="preserve"> 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 xml:space="preserve">  </w: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>电话：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>15180193283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A679A2"/>
    <w:rsid w:val="002A22AE"/>
    <w:rsid w:val="003C7806"/>
    <w:rsid w:val="005B2DE1"/>
    <w:rsid w:val="005F297E"/>
    <w:rsid w:val="0063706F"/>
    <w:rsid w:val="00647C64"/>
    <w:rsid w:val="008100B2"/>
    <w:rsid w:val="00835890"/>
    <w:rsid w:val="008738B6"/>
    <w:rsid w:val="00954AC2"/>
    <w:rsid w:val="009F105B"/>
    <w:rsid w:val="00AC21A8"/>
    <w:rsid w:val="00AD48AE"/>
    <w:rsid w:val="00AE43EF"/>
    <w:rsid w:val="00C440F8"/>
    <w:rsid w:val="00D27AA5"/>
    <w:rsid w:val="00D72315"/>
    <w:rsid w:val="00EA708D"/>
    <w:rsid w:val="00EA79FF"/>
    <w:rsid w:val="00FD106F"/>
    <w:rsid w:val="037A665C"/>
    <w:rsid w:val="08DA5BD0"/>
    <w:rsid w:val="0DA679A2"/>
    <w:rsid w:val="0F9A7B34"/>
    <w:rsid w:val="1D591EAB"/>
    <w:rsid w:val="22681C02"/>
    <w:rsid w:val="32F708AC"/>
    <w:rsid w:val="3B252996"/>
    <w:rsid w:val="3C097679"/>
    <w:rsid w:val="3C7920C6"/>
    <w:rsid w:val="3EFE7401"/>
    <w:rsid w:val="3FD267EF"/>
    <w:rsid w:val="46E854CB"/>
    <w:rsid w:val="49ED7F9F"/>
    <w:rsid w:val="4D610CE0"/>
    <w:rsid w:val="51E437E9"/>
    <w:rsid w:val="61E9638D"/>
    <w:rsid w:val="669256C5"/>
    <w:rsid w:val="702C714F"/>
    <w:rsid w:val="9FFEEA7D"/>
    <w:rsid w:val="CB88DF45"/>
    <w:rsid w:val="DE2E26A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</w:rPr>
  </w:style>
  <w:style w:type="character" w:styleId="7">
    <w:name w:val="page number"/>
    <w:basedOn w:val="6"/>
    <w:qFormat/>
    <w:uiPriority w:val="0"/>
  </w:style>
  <w:style w:type="paragraph" w:customStyle="1" w:styleId="8">
    <w:name w:val="1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224</Words>
  <Characters>293</Characters>
  <Lines>6</Lines>
  <Paragraphs>1</Paragraphs>
  <TotalTime>6</TotalTime>
  <ScaleCrop>false</ScaleCrop>
  <LinksUpToDate>false</LinksUpToDate>
  <CharactersWithSpaces>317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2020-07-01T11:13:00Z</dcterms:created>
  <dc:creator>XX_fyxwb</dc:creator>
  <cp:lastModifiedBy>万志浩</cp:lastModifiedBy>
  <dcterms:modified xsi:type="dcterms:W3CDTF">2025-06-30T10:30:03Z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7A68C736340246A7A842A06A5A05AB80_13</vt:lpwstr>
  </property>
  <property fmtid="{D5CDD505-2E9C-101B-9397-08002B2CF9AE}" pid="4" name="KSOTemplateDocerSaveRecord">
    <vt:lpwstr>eyJoZGlkIjoiMmIzMmEwNGExNWU0MDYwOWI5NGYwYzE4MGM5MWUxOTEiLCJ1c2VySWQiOiI2NzIzNTE0NzcifQ==</vt:lpwstr>
  </property>
</Properties>
</file>