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9209D">
      <w:pPr>
        <w:tabs>
          <w:tab w:val="left" w:pos="6660"/>
          <w:tab w:val="left" w:pos="7920"/>
        </w:tabs>
        <w:spacing w:line="1680" w:lineRule="exact"/>
        <w:jc w:val="center"/>
        <w:rPr>
          <w:rFonts w:ascii="方正小标宋简体" w:eastAsia="方正小标宋简体"/>
          <w:color w:val="FF0000"/>
          <w:w w:val="90"/>
          <w:sz w:val="120"/>
          <w:szCs w:val="120"/>
        </w:rPr>
      </w:pPr>
      <w:r>
        <w:rPr>
          <w:rFonts w:hint="eastAsia" w:ascii="方正小标宋简体" w:eastAsia="方正小标宋简体"/>
          <w:color w:val="FF0000"/>
          <w:w w:val="90"/>
          <w:sz w:val="120"/>
          <w:szCs w:val="120"/>
          <w:lang w:val="en-US" w:eastAsia="zh-CN"/>
        </w:rPr>
        <w:t>县统计局</w:t>
      </w:r>
      <w:r>
        <w:rPr>
          <w:rFonts w:hint="eastAsia" w:ascii="方正小标宋简体" w:eastAsia="方正小标宋简体"/>
          <w:color w:val="FF0000"/>
          <w:w w:val="90"/>
          <w:sz w:val="120"/>
          <w:szCs w:val="120"/>
        </w:rPr>
        <w:t>信息</w:t>
      </w:r>
    </w:p>
    <w:p w14:paraId="5100FF9D">
      <w:pPr>
        <w:tabs>
          <w:tab w:val="left" w:pos="6660"/>
        </w:tabs>
        <w:spacing w:line="500" w:lineRule="exact"/>
        <w:jc w:val="center"/>
        <w:rPr>
          <w:sz w:val="36"/>
          <w:szCs w:val="36"/>
        </w:rPr>
      </w:pPr>
    </w:p>
    <w:p w14:paraId="4B26AB65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  <w:r>
        <w:rPr>
          <w:rFonts w:hint="eastAsia" w:ascii="黑体" w:eastAsia="黑体"/>
          <w:b/>
          <w:kern w:val="32"/>
          <w:sz w:val="36"/>
          <w:szCs w:val="36"/>
        </w:rPr>
        <w:t>第</w:t>
      </w:r>
      <w:r>
        <w:rPr>
          <w:rFonts w:hint="eastAsia" w:ascii="黑体" w:eastAsia="黑体"/>
          <w:b/>
          <w:kern w:val="32"/>
          <w:sz w:val="36"/>
          <w:szCs w:val="36"/>
          <w:lang w:val="en-US" w:eastAsia="zh-CN"/>
        </w:rPr>
        <w:t>020</w:t>
      </w:r>
      <w:bookmarkStart w:id="0" w:name="_GoBack"/>
      <w:bookmarkEnd w:id="0"/>
      <w:r>
        <w:rPr>
          <w:rFonts w:hint="eastAsia" w:ascii="黑体" w:eastAsia="黑体"/>
          <w:b/>
          <w:kern w:val="32"/>
          <w:sz w:val="36"/>
          <w:szCs w:val="36"/>
        </w:rPr>
        <w:t>期</w:t>
      </w:r>
    </w:p>
    <w:p w14:paraId="6C8D953D">
      <w:pPr>
        <w:spacing w:line="560" w:lineRule="exact"/>
        <w:jc w:val="center"/>
        <w:rPr>
          <w:rFonts w:ascii="黑体" w:eastAsia="黑体"/>
          <w:b/>
          <w:kern w:val="32"/>
          <w:sz w:val="36"/>
          <w:szCs w:val="36"/>
        </w:rPr>
      </w:pPr>
    </w:p>
    <w:p w14:paraId="538DAFC9">
      <w:pPr>
        <w:spacing w:line="560" w:lineRule="exact"/>
        <w:ind w:firstLine="96" w:firstLineChars="30"/>
        <w:jc w:val="center"/>
        <w:rPr>
          <w:rFonts w:ascii="楷体_GB2312" w:eastAsia="楷体_GB2312"/>
          <w:b/>
          <w:kern w:val="32"/>
          <w:sz w:val="32"/>
          <w:szCs w:val="32"/>
        </w:rPr>
      </w:pP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县统计局</w:t>
      </w:r>
      <w:r>
        <w:rPr>
          <w:rFonts w:hint="eastAsia" w:ascii="楷体_GB2312" w:eastAsia="楷体_GB2312"/>
          <w:b/>
          <w:kern w:val="32"/>
          <w:sz w:val="32"/>
          <w:szCs w:val="32"/>
        </w:rPr>
        <w:t>办公室</w:t>
      </w:r>
      <w:r>
        <w:rPr>
          <w:rFonts w:ascii="楷体_GB2312" w:eastAsia="楷体_GB2312"/>
          <w:b/>
          <w:kern w:val="32"/>
          <w:sz w:val="32"/>
          <w:szCs w:val="32"/>
        </w:rPr>
        <w:t xml:space="preserve"> </w:t>
      </w:r>
      <w:r>
        <w:rPr>
          <w:rFonts w:hint="eastAsia" w:ascii="楷体_GB2312" w:eastAsia="楷体_GB2312"/>
          <w:b/>
          <w:kern w:val="32"/>
          <w:sz w:val="32"/>
          <w:szCs w:val="32"/>
        </w:rPr>
        <w:t xml:space="preserve">                 </w:t>
      </w:r>
      <w:r>
        <w:rPr>
          <w:rFonts w:ascii="楷体_GB2312" w:eastAsia="楷体_GB2312"/>
          <w:b/>
          <w:kern w:val="32"/>
          <w:sz w:val="32"/>
          <w:szCs w:val="32"/>
        </w:rPr>
        <w:t>20</w:t>
      </w:r>
      <w:r>
        <w:rPr>
          <w:rFonts w:hint="eastAsia" w:ascii="楷体_GB2312" w:eastAsia="楷体_GB2312"/>
          <w:b/>
          <w:kern w:val="32"/>
          <w:sz w:val="32"/>
          <w:szCs w:val="32"/>
        </w:rPr>
        <w:t>2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5</w:t>
      </w:r>
      <w:r>
        <w:rPr>
          <w:rFonts w:hint="eastAsia" w:ascii="楷体_GB2312" w:eastAsia="楷体_GB2312"/>
          <w:b/>
          <w:kern w:val="32"/>
          <w:sz w:val="32"/>
          <w:szCs w:val="32"/>
        </w:rPr>
        <w:t>年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10</w:t>
      </w:r>
      <w:r>
        <w:rPr>
          <w:rFonts w:hint="eastAsia" w:ascii="楷体_GB2312" w:eastAsia="楷体_GB2312"/>
          <w:b/>
          <w:kern w:val="32"/>
          <w:sz w:val="32"/>
          <w:szCs w:val="32"/>
        </w:rPr>
        <w:t>月</w:t>
      </w:r>
      <w:r>
        <w:rPr>
          <w:rFonts w:hint="eastAsia" w:ascii="楷体_GB2312" w:eastAsia="楷体_GB2312"/>
          <w:b/>
          <w:kern w:val="32"/>
          <w:sz w:val="32"/>
          <w:szCs w:val="32"/>
          <w:lang w:val="en-US" w:eastAsia="zh-CN"/>
        </w:rPr>
        <w:t>29</w:t>
      </w:r>
      <w:r>
        <w:rPr>
          <w:rFonts w:hint="eastAsia" w:ascii="楷体_GB2312" w:eastAsia="楷体_GB2312"/>
          <w:b/>
          <w:kern w:val="32"/>
          <w:sz w:val="32"/>
          <w:szCs w:val="32"/>
        </w:rPr>
        <w:t>日</w:t>
      </w:r>
    </w:p>
    <w:p w14:paraId="36B514BB">
      <w:pPr>
        <w:spacing w:line="560" w:lineRule="exact"/>
        <w:rPr>
          <w:rFonts w:ascii="黑体" w:hAnsi="黑体" w:eastAsia="黑体" w:cs="黑体"/>
          <w:kern w:val="32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</wp:posOffset>
                </wp:positionH>
                <wp:positionV relativeFrom="paragraph">
                  <wp:posOffset>9525</wp:posOffset>
                </wp:positionV>
                <wp:extent cx="5304155" cy="0"/>
                <wp:effectExtent l="0" t="7620" r="14605" b="1524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.35pt;margin-top:0.75pt;height:0pt;width:417.65pt;z-index:251659264;mso-width-relative:page;mso-height-relative:page;" filled="f" stroked="t" coordsize="21600,21600" o:gfxdata="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C+r5RR0wAAAAUBAAAPAAAAAAAAAAEAIAAAACIAAABkcnMvZG93bnJldi54bWxQ&#10;SwECFAAUAAAACACHTuJAneGmYfwBAADzAwAADgAAAAAAAAABACAAAAAiAQAAZHJzL2Uyb0RvYy54&#10;bWxQSwUGAAAAAAYABgBZAQAAkAUAAAAA&#10;">
                <v:fill on="f" focussize="0,0"/>
                <v:stroke weight="1.25pt" color="#FF0000" joinstyle="round"/>
                <v:imagedata o:title=""/>
                <o:lock v:ext="edit" aspectratio="f"/>
              </v:line>
            </w:pict>
          </mc:Fallback>
        </mc:AlternateContent>
      </w:r>
    </w:p>
    <w:p w14:paraId="1D805DCF">
      <w:pPr>
        <w:spacing w:line="640" w:lineRule="exact"/>
        <w:jc w:val="center"/>
        <w:rPr>
          <w:rFonts w:hint="default" w:ascii="方正小标宋_GBK" w:hAnsi="仿宋" w:eastAsia="方正小标宋_GBK" w:cs="仿宋"/>
          <w:sz w:val="44"/>
          <w:szCs w:val="44"/>
          <w:lang w:val="en-US" w:eastAsia="zh-CN"/>
        </w:rPr>
      </w:pPr>
      <w:r>
        <w:rPr>
          <w:rFonts w:hint="eastAsia" w:ascii="方正小标宋_GBK" w:hAnsi="仿宋" w:eastAsia="方正小标宋_GBK" w:cs="仿宋"/>
          <w:sz w:val="44"/>
          <w:szCs w:val="44"/>
        </w:rPr>
        <w:t>2025年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9</w:t>
      </w:r>
      <w:r>
        <w:rPr>
          <w:rFonts w:hint="eastAsia" w:ascii="方正小标宋_GBK" w:hAnsi="仿宋" w:eastAsia="方正小标宋_GBK" w:cs="仿宋"/>
          <w:sz w:val="44"/>
          <w:szCs w:val="44"/>
        </w:rPr>
        <w:t>月安义县金融</w:t>
      </w:r>
      <w:r>
        <w:rPr>
          <w:rFonts w:hint="eastAsia" w:ascii="方正小标宋_GBK" w:hAnsi="仿宋" w:eastAsia="方正小标宋_GBK" w:cs="仿宋"/>
          <w:sz w:val="44"/>
          <w:szCs w:val="44"/>
          <w:lang w:val="en-US" w:eastAsia="zh-CN"/>
        </w:rPr>
        <w:t>存贷运行稳健</w:t>
      </w:r>
    </w:p>
    <w:p w14:paraId="68007156">
      <w:pPr>
        <w:spacing w:line="640" w:lineRule="exact"/>
        <w:jc w:val="center"/>
        <w:rPr>
          <w:rFonts w:hint="eastAsia" w:ascii="方正小标宋_GBK" w:hAnsi="仿宋" w:eastAsia="方正小标宋_GBK" w:cs="仿宋"/>
          <w:sz w:val="44"/>
          <w:szCs w:val="44"/>
        </w:rPr>
      </w:pPr>
    </w:p>
    <w:p w14:paraId="287FAFE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2025年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月，安义县金融存贷运行稳健。</w:t>
      </w:r>
    </w:p>
    <w:p w14:paraId="5569C201">
      <w:pPr>
        <w:ind w:firstLine="640"/>
        <w:jc w:val="both"/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数据显示，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9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月份，全县金融机构本外币各项存款余额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338.30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43.51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亿元，同比增长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13.30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%。其中住户存款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261.02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34.92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亿元。金融机构本外币各项贷款余额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359.56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24.24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亿元，同比增长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7.09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%。其中住户贷款16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3.90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亿元，比年初增加</w:t>
      </w:r>
      <w:r>
        <w:rPr>
          <w:rFonts w:hint="eastAsia" w:eastAsia="方正仿宋_GBK" w:cs="仿宋"/>
          <w:b w:val="0"/>
          <w:bCs w:val="0"/>
          <w:sz w:val="32"/>
          <w:szCs w:val="32"/>
          <w:lang w:val="en-US" w:eastAsia="zh-CN"/>
        </w:rPr>
        <w:t>1.52</w:t>
      </w:r>
      <w:r>
        <w:rPr>
          <w:rFonts w:hint="eastAsia" w:ascii="Times New Roman" w:hAnsi="Times New Roman" w:eastAsia="方正仿宋_GBK" w:cs="仿宋"/>
          <w:b w:val="0"/>
          <w:bCs w:val="0"/>
          <w:sz w:val="32"/>
          <w:szCs w:val="32"/>
        </w:rPr>
        <w:t>亿元。</w:t>
      </w:r>
    </w:p>
    <w:p w14:paraId="218CD3A5">
      <w:pPr>
        <w:adjustRightInd w:val="0"/>
        <w:snapToGrid w:val="0"/>
        <w:spacing w:line="400" w:lineRule="exact"/>
        <w:rPr>
          <w:color w:val="000000"/>
        </w:rPr>
      </w:pPr>
    </w:p>
    <w:p w14:paraId="1855BB37">
      <w:pPr>
        <w:adjustRightInd w:val="0"/>
        <w:snapToGrid w:val="0"/>
        <w:spacing w:line="400" w:lineRule="exact"/>
        <w:rPr>
          <w:color w:val="000000"/>
        </w:rPr>
      </w:pPr>
    </w:p>
    <w:p w14:paraId="020C5A61">
      <w:pPr>
        <w:adjustRightInd w:val="0"/>
        <w:snapToGrid w:val="0"/>
        <w:spacing w:line="400" w:lineRule="exact"/>
        <w:rPr>
          <w:color w:val="000000"/>
        </w:rPr>
      </w:pPr>
    </w:p>
    <w:p w14:paraId="4A8AFF08">
      <w:pPr>
        <w:adjustRightInd w:val="0"/>
        <w:snapToGrid w:val="0"/>
        <w:spacing w:line="400" w:lineRule="exact"/>
        <w:rPr>
          <w:color w:val="000000"/>
        </w:rPr>
      </w:pPr>
    </w:p>
    <w:p w14:paraId="7270D9F6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</w:p>
    <w:p w14:paraId="188328A7">
      <w:pPr>
        <w:spacing w:line="640" w:lineRule="exact"/>
        <w:ind w:firstLine="720" w:firstLineChars="200"/>
        <w:rPr>
          <w:rFonts w:ascii="方正仿宋_GBK" w:hAnsi="方正仿宋_GBK" w:eastAsia="方正仿宋_GBK" w:cs="方正仿宋_GBK"/>
          <w:sz w:val="36"/>
          <w:szCs w:val="36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368935</wp:posOffset>
                </wp:positionV>
                <wp:extent cx="5695950" cy="0"/>
                <wp:effectExtent l="0" t="4445" r="0" b="508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29.05pt;height:0pt;width:448.5pt;z-index:251661312;mso-width-relative:page;mso-height-relative:page;" filled="f" stroked="t" coordsize="21600,21600" o:gfxdata="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HWCgPrUAAAA&#10;BgEAAA8AAAAAAAAAAQAgAAAAIgAAAGRycy9kb3ducmV2LnhtbFBLAQIUABQAAAAIAIdO4kANNYOF&#10;6AEAAL8DAAAOAAAAAAAAAAEAIAAAACMBAABkcnMvZTJvRG9jLnhtbFBLBQYAAAAABgAGAFkBAAB9&#10;BQAAAAA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16440A0F">
      <w:pPr>
        <w:rPr>
          <w:rFonts w:hint="default" w:ascii="方正楷体_GBK" w:hAnsi="方正楷体_GBK" w:eastAsia="方正楷体_GBK" w:cs="方正楷体_GBK"/>
          <w:sz w:val="36"/>
          <w:szCs w:val="36"/>
          <w:lang w:val="en-US" w:eastAsia="zh-CN"/>
        </w:rPr>
      </w:pPr>
      <w:r>
        <w:rPr>
          <w:rFonts w:ascii="方正楷体_GBK" w:hAnsi="方正楷体_GBK" w:eastAsia="方正楷体_GBK" w:cs="方正楷体_GBK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391160</wp:posOffset>
                </wp:positionV>
                <wp:extent cx="5695950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59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.1pt;margin-top:30.8pt;height:0pt;width:448.5pt;z-index:251660288;mso-width-relative:page;mso-height-relative:page;" filled="f" stroked="t" coordsize="21600,21600" o:gfxdata="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Rv8SftMAAAAG&#10;AQAADwAAAAAAAAABACAAAAAiAAAAZHJzL2Rvd25yZXYueG1sUEsBAhQAFAAAAAgAh07iQPfGpkfo&#10;AQAAvwMAAA4AAAAAAAAAAQAgAAAAIgEAAGRycy9lMm9Eb2MueG1sUEsFBgAAAAAGAAYAWQEAAHwF&#10;AAAAAA==&#10;">
                <v:fill on="f" focussize="0,0"/>
                <v:stroke color="#000000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签发：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郑凯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  编辑：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万志浩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 xml:space="preserve"> 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 xml:space="preserve">  </w:t>
      </w:r>
      <w:r>
        <w:rPr>
          <w:rFonts w:hint="eastAsia" w:ascii="方正楷体_GBK" w:hAnsi="方正楷体_GBK" w:eastAsia="方正楷体_GBK" w:cs="方正楷体_GBK"/>
          <w:sz w:val="36"/>
          <w:szCs w:val="36"/>
        </w:rPr>
        <w:t>电话：</w:t>
      </w:r>
      <w:r>
        <w:rPr>
          <w:rFonts w:hint="eastAsia" w:ascii="方正楷体_GBK" w:hAnsi="方正楷体_GBK" w:eastAsia="方正楷体_GBK" w:cs="方正楷体_GBK"/>
          <w:sz w:val="36"/>
          <w:szCs w:val="36"/>
          <w:lang w:val="en-US" w:eastAsia="zh-CN"/>
        </w:rPr>
        <w:t>15180193283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679A2"/>
    <w:rsid w:val="002A22AE"/>
    <w:rsid w:val="003C7806"/>
    <w:rsid w:val="005B2DE1"/>
    <w:rsid w:val="005F297E"/>
    <w:rsid w:val="0063706F"/>
    <w:rsid w:val="00647C64"/>
    <w:rsid w:val="008100B2"/>
    <w:rsid w:val="00835890"/>
    <w:rsid w:val="008738B6"/>
    <w:rsid w:val="00954AC2"/>
    <w:rsid w:val="009F105B"/>
    <w:rsid w:val="00AC21A8"/>
    <w:rsid w:val="00AD48AE"/>
    <w:rsid w:val="00AE43EF"/>
    <w:rsid w:val="00C440F8"/>
    <w:rsid w:val="00D27AA5"/>
    <w:rsid w:val="00D72315"/>
    <w:rsid w:val="00EA708D"/>
    <w:rsid w:val="00EA79FF"/>
    <w:rsid w:val="00FD106F"/>
    <w:rsid w:val="013316FD"/>
    <w:rsid w:val="037A665C"/>
    <w:rsid w:val="0DA679A2"/>
    <w:rsid w:val="1D591EAB"/>
    <w:rsid w:val="22681C02"/>
    <w:rsid w:val="23B40938"/>
    <w:rsid w:val="32F708AC"/>
    <w:rsid w:val="3B252996"/>
    <w:rsid w:val="3C097679"/>
    <w:rsid w:val="3C7920C6"/>
    <w:rsid w:val="3EFE7401"/>
    <w:rsid w:val="3FD267EF"/>
    <w:rsid w:val="46E854CB"/>
    <w:rsid w:val="48DD0010"/>
    <w:rsid w:val="49ED7F9F"/>
    <w:rsid w:val="4C976582"/>
    <w:rsid w:val="4D610CE0"/>
    <w:rsid w:val="51E437E9"/>
    <w:rsid w:val="60082DB8"/>
    <w:rsid w:val="61E9638D"/>
    <w:rsid w:val="669256C5"/>
    <w:rsid w:val="6AC27BDF"/>
    <w:rsid w:val="702C714F"/>
    <w:rsid w:val="75D329C1"/>
    <w:rsid w:val="7F3705AD"/>
    <w:rsid w:val="9FFEEA7D"/>
    <w:rsid w:val="CB88DF45"/>
    <w:rsid w:val="DE2E26A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</w:rPr>
  </w:style>
  <w:style w:type="character" w:styleId="7">
    <w:name w:val="page number"/>
    <w:basedOn w:val="6"/>
    <w:qFormat/>
    <w:uiPriority w:val="0"/>
  </w:style>
  <w:style w:type="paragraph" w:customStyle="1" w:styleId="8">
    <w:name w:val="1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182</Words>
  <Characters>249</Characters>
  <Lines>6</Lines>
  <Paragraphs>1</Paragraphs>
  <TotalTime>2</TotalTime>
  <ScaleCrop>false</ScaleCrop>
  <LinksUpToDate>false</LinksUpToDate>
  <CharactersWithSpaces>273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2020-07-01T11:13:00Z</dcterms:created>
  <dc:creator>XX_fyxwb</dc:creator>
  <cp:lastModifiedBy>拾夏</cp:lastModifiedBy>
  <dcterms:modified xsi:type="dcterms:W3CDTF">2025-10-29T08:33:37Z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7A68C736340246A7A842A06A5A05AB80_13</vt:lpwstr>
  </property>
  <property fmtid="{D5CDD505-2E9C-101B-9397-08002B2CF9AE}" pid="4" name="KSOTemplateDocerSaveRecord">
    <vt:lpwstr>eyJoZGlkIjoiMmE5MDkzMGM1YzA0YjU2ZDk3NDBhMDAyYjYzM2VmYjMiLCJ1c2VySWQiOiI2OTkwNzUyNDQifQ==</vt:lpwstr>
  </property>
</Properties>
</file>