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9209D">
      <w:pPr>
        <w:tabs>
          <w:tab w:val="left" w:pos="6660"/>
          <w:tab w:val="left" w:pos="7920"/>
        </w:tabs>
        <w:spacing w:line="1680" w:lineRule="exact"/>
        <w:jc w:val="center"/>
        <w:rPr>
          <w:rFonts w:ascii="方正小标宋简体" w:eastAsia="方正小标宋简体"/>
          <w:color w:val="FF0000"/>
          <w:w w:val="90"/>
          <w:sz w:val="120"/>
          <w:szCs w:val="120"/>
        </w:rPr>
      </w:pPr>
      <w:r>
        <w:rPr>
          <w:rFonts w:hint="eastAsia" w:ascii="方正小标宋简体" w:eastAsia="方正小标宋简体"/>
          <w:color w:val="FF0000"/>
          <w:w w:val="90"/>
          <w:sz w:val="120"/>
          <w:szCs w:val="120"/>
          <w:lang w:val="en-US" w:eastAsia="zh-CN"/>
        </w:rPr>
        <w:t>县统计局</w:t>
      </w:r>
      <w:r>
        <w:rPr>
          <w:rFonts w:hint="eastAsia" w:ascii="方正小标宋简体" w:eastAsia="方正小标宋简体"/>
          <w:color w:val="FF0000"/>
          <w:w w:val="90"/>
          <w:sz w:val="120"/>
          <w:szCs w:val="120"/>
        </w:rPr>
        <w:t>信息</w:t>
      </w:r>
    </w:p>
    <w:p w14:paraId="5100FF9D">
      <w:pPr>
        <w:tabs>
          <w:tab w:val="left" w:pos="6660"/>
        </w:tabs>
        <w:spacing w:line="500" w:lineRule="exact"/>
        <w:jc w:val="center"/>
        <w:rPr>
          <w:sz w:val="36"/>
          <w:szCs w:val="36"/>
        </w:rPr>
      </w:pPr>
    </w:p>
    <w:p w14:paraId="4B26AB65">
      <w:pPr>
        <w:spacing w:line="560" w:lineRule="exact"/>
        <w:jc w:val="center"/>
        <w:rPr>
          <w:rFonts w:ascii="黑体" w:eastAsia="黑体"/>
          <w:b/>
          <w:kern w:val="32"/>
          <w:sz w:val="36"/>
          <w:szCs w:val="36"/>
        </w:rPr>
      </w:pPr>
      <w:r>
        <w:rPr>
          <w:rFonts w:hint="eastAsia" w:ascii="黑体" w:eastAsia="黑体"/>
          <w:b/>
          <w:kern w:val="32"/>
          <w:sz w:val="36"/>
          <w:szCs w:val="36"/>
        </w:rPr>
        <w:t>第</w:t>
      </w:r>
      <w:r>
        <w:rPr>
          <w:rFonts w:hint="eastAsia" w:ascii="黑体" w:eastAsia="黑体"/>
          <w:b/>
          <w:kern w:val="32"/>
          <w:sz w:val="36"/>
          <w:szCs w:val="36"/>
          <w:lang w:val="en-US" w:eastAsia="zh-CN"/>
        </w:rPr>
        <w:t>024</w:t>
      </w:r>
      <w:r>
        <w:rPr>
          <w:rFonts w:hint="eastAsia" w:ascii="黑体" w:eastAsia="黑体"/>
          <w:b/>
          <w:kern w:val="32"/>
          <w:sz w:val="36"/>
          <w:szCs w:val="36"/>
        </w:rPr>
        <w:t>期</w:t>
      </w:r>
    </w:p>
    <w:p w14:paraId="6C8D953D">
      <w:pPr>
        <w:spacing w:line="560" w:lineRule="exact"/>
        <w:jc w:val="center"/>
        <w:rPr>
          <w:rFonts w:ascii="黑体" w:eastAsia="黑体"/>
          <w:b/>
          <w:kern w:val="32"/>
          <w:sz w:val="36"/>
          <w:szCs w:val="36"/>
        </w:rPr>
      </w:pPr>
    </w:p>
    <w:p w14:paraId="538DAFC9">
      <w:pPr>
        <w:spacing w:line="560" w:lineRule="exact"/>
        <w:ind w:firstLine="96" w:firstLineChars="30"/>
        <w:jc w:val="center"/>
        <w:rPr>
          <w:rFonts w:ascii="楷体_GB2312" w:eastAsia="楷体_GB2312"/>
          <w:b/>
          <w:kern w:val="32"/>
          <w:sz w:val="32"/>
          <w:szCs w:val="32"/>
        </w:rPr>
      </w:pP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县统计局</w:t>
      </w:r>
      <w:r>
        <w:rPr>
          <w:rFonts w:hint="eastAsia" w:ascii="楷体_GB2312" w:eastAsia="楷体_GB2312"/>
          <w:b/>
          <w:kern w:val="32"/>
          <w:sz w:val="32"/>
          <w:szCs w:val="32"/>
        </w:rPr>
        <w:t>办公室</w:t>
      </w:r>
      <w:r>
        <w:rPr>
          <w:rFonts w:ascii="楷体_GB2312" w:eastAsia="楷体_GB2312"/>
          <w:b/>
          <w:kern w:val="32"/>
          <w:sz w:val="32"/>
          <w:szCs w:val="32"/>
        </w:rPr>
        <w:t xml:space="preserve"> </w:t>
      </w:r>
      <w:r>
        <w:rPr>
          <w:rFonts w:hint="eastAsia" w:ascii="楷体_GB2312" w:eastAsia="楷体_GB2312"/>
          <w:b/>
          <w:kern w:val="32"/>
          <w:sz w:val="32"/>
          <w:szCs w:val="32"/>
        </w:rPr>
        <w:t xml:space="preserve">                 </w:t>
      </w:r>
      <w:r>
        <w:rPr>
          <w:rFonts w:ascii="楷体_GB2312" w:eastAsia="楷体_GB2312"/>
          <w:b/>
          <w:kern w:val="32"/>
          <w:sz w:val="32"/>
          <w:szCs w:val="32"/>
        </w:rPr>
        <w:t>20</w:t>
      </w:r>
      <w:r>
        <w:rPr>
          <w:rFonts w:hint="eastAsia" w:ascii="楷体_GB2312" w:eastAsia="楷体_GB2312"/>
          <w:b/>
          <w:kern w:val="32"/>
          <w:sz w:val="32"/>
          <w:szCs w:val="32"/>
        </w:rPr>
        <w:t>2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5</w:t>
      </w:r>
      <w:r>
        <w:rPr>
          <w:rFonts w:hint="eastAsia" w:ascii="楷体_GB2312" w:eastAsia="楷体_GB2312"/>
          <w:b/>
          <w:kern w:val="32"/>
          <w:sz w:val="32"/>
          <w:szCs w:val="32"/>
        </w:rPr>
        <w:t>年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12</w:t>
      </w:r>
      <w:r>
        <w:rPr>
          <w:rFonts w:hint="eastAsia" w:ascii="楷体_GB2312" w:eastAsia="楷体_GB2312"/>
          <w:b/>
          <w:kern w:val="32"/>
          <w:sz w:val="32"/>
          <w:szCs w:val="32"/>
        </w:rPr>
        <w:t>月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11</w:t>
      </w:r>
      <w:r>
        <w:rPr>
          <w:rFonts w:hint="eastAsia" w:ascii="楷体_GB2312" w:eastAsia="楷体_GB2312"/>
          <w:b/>
          <w:kern w:val="32"/>
          <w:sz w:val="32"/>
          <w:szCs w:val="32"/>
        </w:rPr>
        <w:t>日</w:t>
      </w:r>
    </w:p>
    <w:p w14:paraId="36B514BB">
      <w:pPr>
        <w:spacing w:line="560" w:lineRule="exact"/>
        <w:rPr>
          <w:rFonts w:ascii="黑体" w:hAnsi="黑体" w:eastAsia="黑体" w:cs="黑体"/>
          <w:kern w:val="32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29845</wp:posOffset>
                </wp:positionH>
                <wp:positionV relativeFrom="paragraph">
                  <wp:posOffset>9525</wp:posOffset>
                </wp:positionV>
                <wp:extent cx="5304155" cy="0"/>
                <wp:effectExtent l="0" t="7620" r="14605" b="1524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35pt;margin-top:0.75pt;height:0pt;width:417.65pt;z-index:251659264;mso-width-relative:page;mso-height-relative:page;" filled="f" stroked="t" coordsize="21600,21600" o:gfxdata="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+r5RR0wAAAAUBAAAPAAAAAAAAAAEAIAAAACIAAABkcnMvZG93bnJldi54bWxQ&#10;SwECFAAUAAAACACHTuJAneGmYfwBAADzAwAADgAAAAAAAAABACAAAAAiAQAAZHJzL2Uyb0RvYy54&#10;bWxQSwUGAAAAAAYABgBZAQAAkAUAAAAA&#10;">
                <v:fill on="f" focussize="0,0"/>
                <v:stroke weight="1.2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05C8F855">
      <w:pPr>
        <w:spacing w:line="640" w:lineRule="exact"/>
        <w:jc w:val="center"/>
        <w:rPr>
          <w:rFonts w:hint="default" w:ascii="方正小标宋_GBK" w:hAnsi="仿宋" w:eastAsia="方正小标宋_GBK" w:cs="仿宋"/>
          <w:sz w:val="44"/>
          <w:szCs w:val="44"/>
          <w:lang w:val="en-US" w:eastAsia="zh-CN"/>
        </w:rPr>
      </w:pPr>
      <w:r>
        <w:rPr>
          <w:rFonts w:hint="eastAsia" w:ascii="方正小标宋_GBK" w:hAnsi="仿宋" w:eastAsia="方正小标宋_GBK" w:cs="仿宋"/>
          <w:sz w:val="44"/>
          <w:szCs w:val="44"/>
        </w:rPr>
        <w:t>2025年</w:t>
      </w:r>
      <w:r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  <w:t>1-10月</w:t>
      </w:r>
      <w:r>
        <w:rPr>
          <w:rFonts w:hint="eastAsia" w:ascii="方正小标宋_GBK" w:hAnsi="仿宋" w:eastAsia="方正小标宋_GBK" w:cs="仿宋"/>
          <w:sz w:val="44"/>
          <w:szCs w:val="44"/>
        </w:rPr>
        <w:t>安义县工业经济平稳增长</w:t>
      </w:r>
    </w:p>
    <w:p w14:paraId="1D805DCF">
      <w:pPr>
        <w:spacing w:line="640" w:lineRule="exact"/>
        <w:jc w:val="center"/>
        <w:rPr>
          <w:rFonts w:hint="eastAsia" w:ascii="方正小标宋_GBK" w:hAnsi="仿宋" w:eastAsia="方正小标宋_GBK" w:cs="仿宋"/>
          <w:sz w:val="44"/>
          <w:szCs w:val="44"/>
        </w:rPr>
      </w:pPr>
    </w:p>
    <w:p w14:paraId="09920418">
      <w:pPr>
        <w:ind w:firstLine="640"/>
        <w:jc w:val="both"/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2025年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1-10月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，安义县工业经济平稳增长。</w:t>
      </w:r>
    </w:p>
    <w:p w14:paraId="5569C201">
      <w:pPr>
        <w:pStyle w:val="9"/>
        <w:bidi w:val="0"/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数据显示，2025年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  <w:lang w:val="en-US" w:eastAsia="zh-CN"/>
        </w:rPr>
        <w:t>1-10</w:t>
      </w:r>
      <w:bookmarkStart w:id="0" w:name="_GoBack"/>
      <w:bookmarkEnd w:id="0"/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，全县规模以上工业增加值同比增长11.0%。分三大门类看，采矿业增加值增长0.0%，制造业增长11.4%，电力、热力、燃气及水生产和供应业增长5.9%。分经济类型看，国有控股企业增加值增长17.3%；股份制企业增长11.7%，外商及港澳台投资企业下降0.1%；私营企业增长10.1%。分产品看，灯具及照明装置、兽用药品、初级形态塑料产品产量分别增长94.4%、37.6%、28.0%。</w:t>
      </w:r>
    </w:p>
    <w:p w14:paraId="218CD3A5">
      <w:pPr>
        <w:adjustRightInd w:val="0"/>
        <w:snapToGrid w:val="0"/>
        <w:spacing w:line="400" w:lineRule="exact"/>
        <w:rPr>
          <w:color w:val="000000"/>
        </w:rPr>
      </w:pPr>
    </w:p>
    <w:p w14:paraId="36870C38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</w:p>
    <w:p w14:paraId="0672CA47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</w:p>
    <w:p w14:paraId="46C5C04A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</w:p>
    <w:p w14:paraId="188328A7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  <w:r>
        <w:rPr>
          <w:rFonts w:ascii="方正楷体_GBK" w:hAnsi="方正楷体_GBK" w:eastAsia="方正楷体_GBK" w:cs="方正楷体_GBK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368935</wp:posOffset>
                </wp:positionV>
                <wp:extent cx="5695950" cy="0"/>
                <wp:effectExtent l="0" t="4445" r="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pt;margin-top:29.05pt;height:0pt;width:448.5pt;z-index:251661312;mso-width-relative:page;mso-height-relative:page;" filled="f" stroked="t" coordsize="21600,21600" o:gfxdata="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WCgPrUAAAA&#10;BgEAAA8AAAAAAAAAAQAgAAAAIgAAAGRycy9kb3ducmV2LnhtbFBLAQIUABQAAAAIAIdO4kANNYOF&#10;6AEAAL8DAAAOAAAAAAAAAAEAIAAAACMBAABkcnMvZTJvRG9jLnhtbFBLBQYAAAAABgAGAFkBAAB9&#10;BQAAAAA=&#10;">
                <v:fill on="f" focussize="0,0"/>
                <v:stroke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6440A0F">
      <w:pPr>
        <w:rPr>
          <w:rFonts w:hint="default" w:ascii="方正楷体_GBK" w:hAnsi="方正楷体_GBK" w:eastAsia="方正楷体_GBK" w:cs="方正楷体_GBK"/>
          <w:sz w:val="36"/>
          <w:szCs w:val="36"/>
          <w:lang w:val="en-US" w:eastAsia="zh-CN"/>
        </w:rPr>
      </w:pPr>
      <w:r>
        <w:rPr>
          <w:rFonts w:ascii="方正楷体_GBK" w:hAnsi="方正楷体_GBK" w:eastAsia="方正楷体_GBK" w:cs="方正楷体_GBK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391160</wp:posOffset>
                </wp:positionV>
                <wp:extent cx="5695950" cy="0"/>
                <wp:effectExtent l="0" t="4445" r="0" b="508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pt;margin-top:30.8pt;height:0pt;width:448.5pt;z-index:251660288;mso-width-relative:page;mso-height-relative:page;" filled="f" stroked="t" coordsize="21600,21600" o:gfxdata="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Rv8SftMAAAAG&#10;AQAADwAAAAAAAAABACAAAAAiAAAAZHJzL2Rvd25yZXYueG1sUEsBAhQAFAAAAAgAh07iQPfGpkfo&#10;AQAAvwMAAA4AAAAAAAAAAQAgAAAAIgEAAGRycy9lMm9Eb2MueG1sUEsFBgAAAAAGAAYAWQEAAHwF&#10;AAAAAA==&#10;">
                <v:fill on="f" focussize="0,0"/>
                <v:stroke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>签发：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郑凯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 xml:space="preserve">   编辑：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万志浩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 xml:space="preserve"> 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 xml:space="preserve">  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>电话：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15180193283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A679A2"/>
    <w:rsid w:val="002A22AE"/>
    <w:rsid w:val="003C7806"/>
    <w:rsid w:val="005B2DE1"/>
    <w:rsid w:val="005F297E"/>
    <w:rsid w:val="0063706F"/>
    <w:rsid w:val="00647C64"/>
    <w:rsid w:val="008100B2"/>
    <w:rsid w:val="00835890"/>
    <w:rsid w:val="008738B6"/>
    <w:rsid w:val="00954AC2"/>
    <w:rsid w:val="009F105B"/>
    <w:rsid w:val="00AC21A8"/>
    <w:rsid w:val="00AD48AE"/>
    <w:rsid w:val="00AE43EF"/>
    <w:rsid w:val="00C440F8"/>
    <w:rsid w:val="00D27AA5"/>
    <w:rsid w:val="00D72315"/>
    <w:rsid w:val="00EA708D"/>
    <w:rsid w:val="00EA79FF"/>
    <w:rsid w:val="00FD106F"/>
    <w:rsid w:val="037A665C"/>
    <w:rsid w:val="075A5F49"/>
    <w:rsid w:val="07B558B3"/>
    <w:rsid w:val="0DA679A2"/>
    <w:rsid w:val="1B2E3526"/>
    <w:rsid w:val="1D591EAB"/>
    <w:rsid w:val="22681C02"/>
    <w:rsid w:val="32F708AC"/>
    <w:rsid w:val="33A078CF"/>
    <w:rsid w:val="35074561"/>
    <w:rsid w:val="3954623F"/>
    <w:rsid w:val="3A925DA0"/>
    <w:rsid w:val="3C097679"/>
    <w:rsid w:val="3C7920C6"/>
    <w:rsid w:val="3EFE7401"/>
    <w:rsid w:val="3FD267EF"/>
    <w:rsid w:val="46E854CB"/>
    <w:rsid w:val="4BA754D9"/>
    <w:rsid w:val="4D610CE0"/>
    <w:rsid w:val="4F9A62A6"/>
    <w:rsid w:val="51E437E9"/>
    <w:rsid w:val="54196318"/>
    <w:rsid w:val="5C7C7565"/>
    <w:rsid w:val="61842912"/>
    <w:rsid w:val="62405727"/>
    <w:rsid w:val="6C843EF9"/>
    <w:rsid w:val="6FEF704A"/>
    <w:rsid w:val="702C714F"/>
    <w:rsid w:val="71F238C8"/>
    <w:rsid w:val="7292309B"/>
    <w:rsid w:val="9FFEEA7D"/>
    <w:rsid w:val="CB88DF45"/>
    <w:rsid w:val="DE2E26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character" w:styleId="7">
    <w:name w:val="page number"/>
    <w:basedOn w:val="6"/>
    <w:qFormat/>
    <w:uiPriority w:val="0"/>
  </w:style>
  <w:style w:type="paragraph" w:customStyle="1" w:styleId="8">
    <w:name w:val="1"/>
    <w:basedOn w:val="1"/>
    <w:qFormat/>
    <w:uiPriority w:val="0"/>
  </w:style>
  <w:style w:type="paragraph" w:customStyle="1" w:styleId="9">
    <w:name w:val="0909"/>
    <w:basedOn w:val="1"/>
    <w:qFormat/>
    <w:uiPriority w:val="0"/>
    <w:pPr>
      <w:spacing w:line="560" w:lineRule="exact"/>
      <w:ind w:firstLine="420" w:firstLineChars="200"/>
    </w:pPr>
    <w:rPr>
      <w:rFonts w:ascii="仿宋_GB2312" w:hAnsi="仿宋_GB2312"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227</Words>
  <Characters>302</Characters>
  <Lines>6</Lines>
  <Paragraphs>1</Paragraphs>
  <TotalTime>0</TotalTime>
  <ScaleCrop>false</ScaleCrop>
  <LinksUpToDate>false</LinksUpToDate>
  <CharactersWithSpaces>326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2020-07-01T11:13:00Z</dcterms:created>
  <dc:creator>XX_fyxwb</dc:creator>
  <cp:lastModifiedBy>拾夏</cp:lastModifiedBy>
  <dcterms:modified xsi:type="dcterms:W3CDTF">2025-12-11T03:29:44Z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7A68C736340246A7A842A06A5A05AB80_13</vt:lpwstr>
  </property>
  <property fmtid="{D5CDD505-2E9C-101B-9397-08002B2CF9AE}" pid="4" name="KSOTemplateDocerSaveRecord">
    <vt:lpwstr>eyJoZGlkIjoiMmE5MDkzMGM1YzA0YjU2ZDk3NDBhMDAyYjYzM2VmYjMiLCJ1c2VySWQiOiI2OTkwNzUyNDQifQ==</vt:lpwstr>
  </property>
</Properties>
</file>