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79209D">
      <w:pPr>
        <w:tabs>
          <w:tab w:val="left" w:pos="6660"/>
          <w:tab w:val="left" w:pos="7920"/>
        </w:tabs>
        <w:spacing w:line="1680" w:lineRule="exact"/>
        <w:jc w:val="center"/>
        <w:rPr>
          <w:rFonts w:ascii="方正小标宋简体" w:eastAsia="方正小标宋简体"/>
          <w:color w:val="FF0000"/>
          <w:w w:val="90"/>
          <w:sz w:val="120"/>
          <w:szCs w:val="120"/>
        </w:rPr>
      </w:pPr>
      <w:r>
        <w:rPr>
          <w:rFonts w:hint="eastAsia" w:ascii="方正小标宋简体" w:eastAsia="方正小标宋简体"/>
          <w:color w:val="FF0000"/>
          <w:w w:val="90"/>
          <w:sz w:val="120"/>
          <w:szCs w:val="120"/>
          <w:lang w:val="en-US" w:eastAsia="zh-CN"/>
        </w:rPr>
        <w:t>县统计局</w:t>
      </w:r>
      <w:r>
        <w:rPr>
          <w:rFonts w:hint="eastAsia" w:ascii="方正小标宋简体" w:eastAsia="方正小标宋简体"/>
          <w:color w:val="FF0000"/>
          <w:w w:val="90"/>
          <w:sz w:val="120"/>
          <w:szCs w:val="120"/>
        </w:rPr>
        <w:t>信息</w:t>
      </w:r>
    </w:p>
    <w:p w14:paraId="5100FF9D">
      <w:pPr>
        <w:tabs>
          <w:tab w:val="left" w:pos="6660"/>
        </w:tabs>
        <w:spacing w:line="500" w:lineRule="exact"/>
        <w:jc w:val="center"/>
        <w:rPr>
          <w:sz w:val="36"/>
          <w:szCs w:val="36"/>
        </w:rPr>
      </w:pPr>
    </w:p>
    <w:p w14:paraId="4B26AB65">
      <w:pPr>
        <w:spacing w:line="560" w:lineRule="exact"/>
        <w:jc w:val="center"/>
        <w:rPr>
          <w:rFonts w:ascii="黑体" w:eastAsia="黑体"/>
          <w:b/>
          <w:kern w:val="32"/>
          <w:sz w:val="36"/>
          <w:szCs w:val="36"/>
        </w:rPr>
      </w:pPr>
      <w:r>
        <w:rPr>
          <w:rFonts w:hint="eastAsia" w:ascii="黑体" w:eastAsia="黑体"/>
          <w:b/>
          <w:kern w:val="32"/>
          <w:sz w:val="36"/>
          <w:szCs w:val="36"/>
        </w:rPr>
        <w:t>第</w:t>
      </w:r>
      <w:r>
        <w:rPr>
          <w:rFonts w:hint="eastAsia" w:ascii="黑体" w:eastAsia="黑体"/>
          <w:b/>
          <w:kern w:val="32"/>
          <w:sz w:val="36"/>
          <w:szCs w:val="36"/>
          <w:lang w:val="en-US" w:eastAsia="zh-CN"/>
        </w:rPr>
        <w:t>025</w:t>
      </w:r>
      <w:r>
        <w:rPr>
          <w:rFonts w:hint="eastAsia" w:ascii="黑体" w:eastAsia="黑体"/>
          <w:b/>
          <w:kern w:val="32"/>
          <w:sz w:val="36"/>
          <w:szCs w:val="36"/>
        </w:rPr>
        <w:t>期</w:t>
      </w:r>
    </w:p>
    <w:p w14:paraId="6C8D953D">
      <w:pPr>
        <w:spacing w:line="560" w:lineRule="exact"/>
        <w:jc w:val="center"/>
        <w:rPr>
          <w:rFonts w:ascii="黑体" w:eastAsia="黑体"/>
          <w:b/>
          <w:kern w:val="32"/>
          <w:sz w:val="36"/>
          <w:szCs w:val="36"/>
        </w:rPr>
      </w:pPr>
    </w:p>
    <w:p w14:paraId="538DAFC9">
      <w:pPr>
        <w:spacing w:line="560" w:lineRule="exact"/>
        <w:ind w:firstLine="96" w:firstLineChars="30"/>
        <w:jc w:val="center"/>
        <w:rPr>
          <w:rFonts w:ascii="楷体_GB2312" w:eastAsia="楷体_GB2312"/>
          <w:b/>
          <w:kern w:val="32"/>
          <w:sz w:val="32"/>
          <w:szCs w:val="32"/>
        </w:rPr>
      </w:pPr>
      <w:r>
        <w:rPr>
          <w:rFonts w:hint="eastAsia" w:ascii="楷体_GB2312" w:eastAsia="楷体_GB2312"/>
          <w:b/>
          <w:kern w:val="32"/>
          <w:sz w:val="32"/>
          <w:szCs w:val="32"/>
          <w:lang w:val="en-US" w:eastAsia="zh-CN"/>
        </w:rPr>
        <w:t>县统计局</w:t>
      </w:r>
      <w:r>
        <w:rPr>
          <w:rFonts w:hint="eastAsia" w:ascii="楷体_GB2312" w:eastAsia="楷体_GB2312"/>
          <w:b/>
          <w:kern w:val="32"/>
          <w:sz w:val="32"/>
          <w:szCs w:val="32"/>
        </w:rPr>
        <w:t>办公室</w:t>
      </w:r>
      <w:r>
        <w:rPr>
          <w:rFonts w:ascii="楷体_GB2312" w:eastAsia="楷体_GB2312"/>
          <w:b/>
          <w:kern w:val="32"/>
          <w:sz w:val="32"/>
          <w:szCs w:val="32"/>
        </w:rPr>
        <w:t xml:space="preserve"> </w:t>
      </w:r>
      <w:r>
        <w:rPr>
          <w:rFonts w:hint="eastAsia" w:ascii="楷体_GB2312" w:eastAsia="楷体_GB2312"/>
          <w:b/>
          <w:kern w:val="32"/>
          <w:sz w:val="32"/>
          <w:szCs w:val="32"/>
        </w:rPr>
        <w:t xml:space="preserve">                 </w:t>
      </w:r>
      <w:r>
        <w:rPr>
          <w:rFonts w:ascii="楷体_GB2312" w:eastAsia="楷体_GB2312"/>
          <w:b/>
          <w:kern w:val="32"/>
          <w:sz w:val="32"/>
          <w:szCs w:val="32"/>
        </w:rPr>
        <w:t>20</w:t>
      </w:r>
      <w:r>
        <w:rPr>
          <w:rFonts w:hint="eastAsia" w:ascii="楷体_GB2312" w:eastAsia="楷体_GB2312"/>
          <w:b/>
          <w:kern w:val="32"/>
          <w:sz w:val="32"/>
          <w:szCs w:val="32"/>
        </w:rPr>
        <w:t>2</w:t>
      </w:r>
      <w:r>
        <w:rPr>
          <w:rFonts w:hint="eastAsia" w:ascii="楷体_GB2312" w:eastAsia="楷体_GB2312"/>
          <w:b/>
          <w:kern w:val="32"/>
          <w:sz w:val="32"/>
          <w:szCs w:val="32"/>
          <w:lang w:val="en-US" w:eastAsia="zh-CN"/>
        </w:rPr>
        <w:t>5</w:t>
      </w:r>
      <w:r>
        <w:rPr>
          <w:rFonts w:hint="eastAsia" w:ascii="楷体_GB2312" w:eastAsia="楷体_GB2312"/>
          <w:b/>
          <w:kern w:val="32"/>
          <w:sz w:val="32"/>
          <w:szCs w:val="32"/>
        </w:rPr>
        <w:t>年</w:t>
      </w:r>
      <w:r>
        <w:rPr>
          <w:rFonts w:hint="eastAsia" w:ascii="楷体_GB2312" w:eastAsia="楷体_GB2312"/>
          <w:b/>
          <w:kern w:val="32"/>
          <w:sz w:val="32"/>
          <w:szCs w:val="32"/>
          <w:lang w:val="en-US" w:eastAsia="zh-CN"/>
        </w:rPr>
        <w:t>12</w:t>
      </w:r>
      <w:r>
        <w:rPr>
          <w:rFonts w:hint="eastAsia" w:ascii="楷体_GB2312" w:eastAsia="楷体_GB2312"/>
          <w:b/>
          <w:kern w:val="32"/>
          <w:sz w:val="32"/>
          <w:szCs w:val="32"/>
        </w:rPr>
        <w:t>月</w:t>
      </w:r>
      <w:r>
        <w:rPr>
          <w:rFonts w:hint="eastAsia" w:ascii="楷体_GB2312" w:eastAsia="楷体_GB2312"/>
          <w:b/>
          <w:kern w:val="32"/>
          <w:sz w:val="32"/>
          <w:szCs w:val="32"/>
          <w:lang w:val="en-US" w:eastAsia="zh-CN"/>
        </w:rPr>
        <w:t>11</w:t>
      </w:r>
      <w:r>
        <w:rPr>
          <w:rFonts w:hint="eastAsia" w:ascii="楷体_GB2312" w:eastAsia="楷体_GB2312"/>
          <w:b/>
          <w:kern w:val="32"/>
          <w:sz w:val="32"/>
          <w:szCs w:val="32"/>
        </w:rPr>
        <w:t>日</w:t>
      </w:r>
    </w:p>
    <w:p w14:paraId="36B514BB">
      <w:pPr>
        <w:spacing w:line="560" w:lineRule="exact"/>
        <w:rPr>
          <w:rFonts w:ascii="黑体" w:hAnsi="黑体" w:eastAsia="黑体" w:cs="黑体"/>
          <w:kern w:val="32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29845</wp:posOffset>
                </wp:positionH>
                <wp:positionV relativeFrom="paragraph">
                  <wp:posOffset>9525</wp:posOffset>
                </wp:positionV>
                <wp:extent cx="5304155" cy="0"/>
                <wp:effectExtent l="0" t="7620" r="14605" b="1524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.35pt;margin-top:0.75pt;height:0pt;width:417.65pt;z-index:251659264;mso-width-relative:page;mso-height-relative:page;" filled="f" stroked="t" coordsize="21600,21600" o:gfxdata="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C+r5RR0wAAAAUBAAAPAAAAAAAAAAEAIAAAACIAAABkcnMvZG93bnJldi54bWxQ&#10;SwECFAAUAAAACACHTuJAneGmYfwBAADzAwAADgAAAAAAAAABACAAAAAiAQAAZHJzL2Uyb0RvYy54&#10;bWxQSwUGAAAAAAYABgBZAQAAkAUAAAAA&#10;">
                <v:fill on="f" focussize="0,0"/>
                <v:stroke weight="1.25pt" color="#FF0000" joinstyle="round"/>
                <v:imagedata o:title=""/>
                <o:lock v:ext="edit" aspectratio="f"/>
              </v:line>
            </w:pict>
          </mc:Fallback>
        </mc:AlternateContent>
      </w:r>
    </w:p>
    <w:p w14:paraId="1D805DCF">
      <w:pPr>
        <w:spacing w:line="640" w:lineRule="exact"/>
        <w:jc w:val="center"/>
        <w:rPr>
          <w:rFonts w:hint="eastAsia" w:ascii="方正小标宋_GBK" w:hAnsi="仿宋" w:eastAsia="方正小标宋_GBK" w:cs="仿宋"/>
          <w:sz w:val="44"/>
          <w:szCs w:val="44"/>
        </w:rPr>
      </w:pPr>
      <w:r>
        <w:rPr>
          <w:rFonts w:hint="eastAsia" w:ascii="方正小标宋_GBK" w:hAnsi="仿宋" w:eastAsia="方正小标宋_GBK" w:cs="仿宋"/>
          <w:sz w:val="44"/>
          <w:szCs w:val="44"/>
        </w:rPr>
        <w:t>2025年</w:t>
      </w:r>
      <w:r>
        <w:rPr>
          <w:rFonts w:hint="eastAsia" w:ascii="方正小标宋_GBK" w:hAnsi="仿宋" w:eastAsia="方正小标宋_GBK" w:cs="仿宋"/>
          <w:sz w:val="44"/>
          <w:szCs w:val="44"/>
          <w:lang w:val="en-US" w:eastAsia="zh-CN"/>
        </w:rPr>
        <w:t>1-10月</w:t>
      </w:r>
      <w:r>
        <w:rPr>
          <w:rFonts w:hint="eastAsia" w:ascii="方正小标宋_GBK" w:hAnsi="仿宋" w:eastAsia="方正小标宋_GBK" w:cs="仿宋"/>
          <w:sz w:val="44"/>
          <w:szCs w:val="44"/>
        </w:rPr>
        <w:t>安义县消费市场增长稳定</w:t>
      </w:r>
    </w:p>
    <w:p w14:paraId="68007156">
      <w:pPr>
        <w:spacing w:line="640" w:lineRule="exact"/>
        <w:jc w:val="center"/>
        <w:rPr>
          <w:rFonts w:hint="eastAsia" w:ascii="方正小标宋_GBK" w:hAnsi="仿宋" w:eastAsia="方正小标宋_GBK" w:cs="仿宋"/>
          <w:sz w:val="44"/>
          <w:szCs w:val="44"/>
        </w:rPr>
      </w:pPr>
    </w:p>
    <w:p w14:paraId="5569C201">
      <w:pPr>
        <w:ind w:firstLine="640"/>
        <w:jc w:val="both"/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  <w:t>2025年</w:t>
      </w:r>
      <w:r>
        <w:rPr>
          <w:rFonts w:hint="eastAsia" w:eastAsia="方正仿宋_GBK" w:cs="仿宋"/>
          <w:b w:val="0"/>
          <w:bCs w:val="0"/>
          <w:sz w:val="32"/>
          <w:szCs w:val="32"/>
          <w:lang w:val="en-US" w:eastAsia="zh-CN"/>
        </w:rPr>
        <w:t>1-10月</w:t>
      </w:r>
      <w:r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  <w:t>，安义县限上消费品零售额15.56亿元，同比增长12.5%。按经营单位所在地分，城镇消费品零售额14.59亿元，增长12.6%；乡村消费品零售额0.97亿元，增长10.4%。按消费类型分，商品零售额11.24亿元，增长14.4%；餐饮收入4.32亿元，增长7.7%。基本生活类和部分升级类商品销售增势较好，限额以上单位粮油食品类、家用电器和音像器材类商品零售额分别增长13.3%、10.5%。</w:t>
      </w:r>
    </w:p>
    <w:p w14:paraId="218CD3A5">
      <w:pPr>
        <w:adjustRightInd w:val="0"/>
        <w:snapToGrid w:val="0"/>
        <w:spacing w:line="400" w:lineRule="exact"/>
        <w:rPr>
          <w:color w:val="000000"/>
        </w:rPr>
      </w:pPr>
    </w:p>
    <w:p w14:paraId="5F70CF28">
      <w:pPr>
        <w:adjustRightInd w:val="0"/>
        <w:snapToGrid w:val="0"/>
        <w:spacing w:line="400" w:lineRule="exact"/>
        <w:rPr>
          <w:color w:val="000000"/>
        </w:rPr>
      </w:pPr>
    </w:p>
    <w:p w14:paraId="379A25E0">
      <w:pPr>
        <w:adjustRightInd w:val="0"/>
        <w:snapToGrid w:val="0"/>
        <w:spacing w:line="400" w:lineRule="exact"/>
        <w:rPr>
          <w:color w:val="000000"/>
        </w:rPr>
      </w:pPr>
    </w:p>
    <w:p w14:paraId="4A8AFF08">
      <w:pPr>
        <w:adjustRightInd w:val="0"/>
        <w:snapToGrid w:val="0"/>
        <w:spacing w:line="400" w:lineRule="exact"/>
        <w:rPr>
          <w:color w:val="000000"/>
        </w:rPr>
      </w:pPr>
    </w:p>
    <w:p w14:paraId="6DD65493">
      <w:pPr>
        <w:spacing w:line="640" w:lineRule="exact"/>
        <w:ind w:firstLine="720" w:firstLineChars="200"/>
        <w:rPr>
          <w:rFonts w:ascii="方正仿宋_GBK" w:hAnsi="方正仿宋_GBK" w:eastAsia="方正仿宋_GBK" w:cs="方正仿宋_GBK"/>
          <w:sz w:val="36"/>
          <w:szCs w:val="36"/>
        </w:rPr>
      </w:pPr>
    </w:p>
    <w:p w14:paraId="188328A7">
      <w:pPr>
        <w:spacing w:line="640" w:lineRule="exact"/>
        <w:ind w:firstLine="720" w:firstLineChars="200"/>
        <w:rPr>
          <w:rFonts w:ascii="方正仿宋_GBK" w:hAnsi="方正仿宋_GBK" w:eastAsia="方正仿宋_GBK" w:cs="方正仿宋_GBK"/>
          <w:sz w:val="36"/>
          <w:szCs w:val="36"/>
        </w:rPr>
      </w:pPr>
      <w:bookmarkStart w:id="0" w:name="_GoBack"/>
      <w:bookmarkEnd w:id="0"/>
      <w:r>
        <w:rPr>
          <w:rFonts w:ascii="方正楷体_GBK" w:hAnsi="方正楷体_GBK" w:eastAsia="方正楷体_GBK" w:cs="方正楷体_GBK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368935</wp:posOffset>
                </wp:positionV>
                <wp:extent cx="5695950" cy="0"/>
                <wp:effectExtent l="0" t="4445" r="0" b="508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959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.1pt;margin-top:29.05pt;height:0pt;width:448.5pt;z-index:251661312;mso-width-relative:page;mso-height-relative:page;" filled="f" stroked="t" coordsize="21600,21600" o:gfxdata="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HWCgPrUAAAA&#10;BgEAAA8AAAAAAAAAAQAgAAAAIgAAAGRycy9kb3ducmV2LnhtbFBLAQIUABQAAAAIAIdO4kANNYOF&#10;6AEAAL8DAAAOAAAAAAAAAAEAIAAAACMBAABkcnMvZTJvRG9jLnhtbFBLBQYAAAAABgAGAFkBAAB9&#10;BQAAAAA=&#10;">
                <v:fill on="f" focussize="0,0"/>
                <v:stroke color="#000000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16440A0F">
      <w:pPr>
        <w:rPr>
          <w:rFonts w:hint="default" w:ascii="方正楷体_GBK" w:hAnsi="方正楷体_GBK" w:eastAsia="方正楷体_GBK" w:cs="方正楷体_GBK"/>
          <w:sz w:val="36"/>
          <w:szCs w:val="36"/>
          <w:lang w:val="en-US" w:eastAsia="zh-CN"/>
        </w:rPr>
      </w:pPr>
      <w:r>
        <w:rPr>
          <w:rFonts w:ascii="方正楷体_GBK" w:hAnsi="方正楷体_GBK" w:eastAsia="方正楷体_GBK" w:cs="方正楷体_GBK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391160</wp:posOffset>
                </wp:positionV>
                <wp:extent cx="5695950" cy="0"/>
                <wp:effectExtent l="0" t="4445" r="0" b="508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959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.1pt;margin-top:30.8pt;height:0pt;width:448.5pt;z-index:251660288;mso-width-relative:page;mso-height-relative:page;" filled="f" stroked="t" coordsize="21600,21600" o:gfxdata="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Rv8SftMAAAAG&#10;AQAADwAAAAAAAAABACAAAAAiAAAAZHJzL2Rvd25yZXYueG1sUEsBAhQAFAAAAAgAh07iQPfGpkfo&#10;AQAAvwMAAA4AAAAAAAAAAQAgAAAAIgEAAGRycy9lMm9Eb2MueG1sUEsFBgAAAAAGAAYAWQEAAHwF&#10;AAAAAA==&#10;">
                <v:fill on="f" focussize="0,0"/>
                <v:stroke color="#000000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方正楷体_GBK" w:hAnsi="方正楷体_GBK" w:eastAsia="方正楷体_GBK" w:cs="方正楷体_GBK"/>
          <w:sz w:val="36"/>
          <w:szCs w:val="36"/>
        </w:rPr>
        <w:t>签发：</w:t>
      </w:r>
      <w:r>
        <w:rPr>
          <w:rFonts w:hint="eastAsia" w:ascii="方正楷体_GBK" w:hAnsi="方正楷体_GBK" w:eastAsia="方正楷体_GBK" w:cs="方正楷体_GBK"/>
          <w:sz w:val="36"/>
          <w:szCs w:val="36"/>
          <w:lang w:val="en-US" w:eastAsia="zh-CN"/>
        </w:rPr>
        <w:t>郑凯</w:t>
      </w:r>
      <w:r>
        <w:rPr>
          <w:rFonts w:hint="eastAsia" w:ascii="方正楷体_GBK" w:hAnsi="方正楷体_GBK" w:eastAsia="方正楷体_GBK" w:cs="方正楷体_GBK"/>
          <w:sz w:val="36"/>
          <w:szCs w:val="36"/>
        </w:rPr>
        <w:t xml:space="preserve">   编辑：</w:t>
      </w:r>
      <w:r>
        <w:rPr>
          <w:rFonts w:hint="eastAsia" w:ascii="方正楷体_GBK" w:hAnsi="方正楷体_GBK" w:eastAsia="方正楷体_GBK" w:cs="方正楷体_GBK"/>
          <w:sz w:val="36"/>
          <w:szCs w:val="36"/>
          <w:lang w:val="en-US" w:eastAsia="zh-CN"/>
        </w:rPr>
        <w:t>万志浩</w:t>
      </w:r>
      <w:r>
        <w:rPr>
          <w:rFonts w:hint="eastAsia" w:ascii="方正楷体_GBK" w:hAnsi="方正楷体_GBK" w:eastAsia="方正楷体_GBK" w:cs="方正楷体_GBK"/>
          <w:sz w:val="36"/>
          <w:szCs w:val="36"/>
        </w:rPr>
        <w:t xml:space="preserve"> </w:t>
      </w:r>
      <w:r>
        <w:rPr>
          <w:rFonts w:hint="eastAsia" w:ascii="方正楷体_GBK" w:hAnsi="方正楷体_GBK" w:eastAsia="方正楷体_GBK" w:cs="方正楷体_GBK"/>
          <w:sz w:val="36"/>
          <w:szCs w:val="36"/>
          <w:lang w:val="en-US" w:eastAsia="zh-CN"/>
        </w:rPr>
        <w:t xml:space="preserve">  </w:t>
      </w:r>
      <w:r>
        <w:rPr>
          <w:rFonts w:hint="eastAsia" w:ascii="方正楷体_GBK" w:hAnsi="方正楷体_GBK" w:eastAsia="方正楷体_GBK" w:cs="方正楷体_GBK"/>
          <w:sz w:val="36"/>
          <w:szCs w:val="36"/>
        </w:rPr>
        <w:t>电话：</w:t>
      </w:r>
      <w:r>
        <w:rPr>
          <w:rFonts w:hint="eastAsia" w:ascii="方正楷体_GBK" w:hAnsi="方正楷体_GBK" w:eastAsia="方正楷体_GBK" w:cs="方正楷体_GBK"/>
          <w:sz w:val="36"/>
          <w:szCs w:val="36"/>
          <w:lang w:val="en-US" w:eastAsia="zh-CN"/>
        </w:rPr>
        <w:t>15180193283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swiss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楷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A679A2"/>
    <w:rsid w:val="002A22AE"/>
    <w:rsid w:val="003C7806"/>
    <w:rsid w:val="005B2DE1"/>
    <w:rsid w:val="005F297E"/>
    <w:rsid w:val="0063706F"/>
    <w:rsid w:val="00647C64"/>
    <w:rsid w:val="008100B2"/>
    <w:rsid w:val="00835890"/>
    <w:rsid w:val="008738B6"/>
    <w:rsid w:val="00954AC2"/>
    <w:rsid w:val="009F105B"/>
    <w:rsid w:val="00AC21A8"/>
    <w:rsid w:val="00AD48AE"/>
    <w:rsid w:val="00AE43EF"/>
    <w:rsid w:val="00C440F8"/>
    <w:rsid w:val="00D27AA5"/>
    <w:rsid w:val="00D72315"/>
    <w:rsid w:val="00EA708D"/>
    <w:rsid w:val="00EA79FF"/>
    <w:rsid w:val="00FD106F"/>
    <w:rsid w:val="02CF7C38"/>
    <w:rsid w:val="037A665C"/>
    <w:rsid w:val="052102F4"/>
    <w:rsid w:val="08DA5BD0"/>
    <w:rsid w:val="0DA679A2"/>
    <w:rsid w:val="0F9A7B34"/>
    <w:rsid w:val="121A05A5"/>
    <w:rsid w:val="185C3F1B"/>
    <w:rsid w:val="1B6034CD"/>
    <w:rsid w:val="1D591EAB"/>
    <w:rsid w:val="22681C02"/>
    <w:rsid w:val="22AF4D3A"/>
    <w:rsid w:val="263E265D"/>
    <w:rsid w:val="274830ED"/>
    <w:rsid w:val="2B9351F9"/>
    <w:rsid w:val="32F708AC"/>
    <w:rsid w:val="3B252996"/>
    <w:rsid w:val="3C097679"/>
    <w:rsid w:val="3C7920C6"/>
    <w:rsid w:val="3EFE7401"/>
    <w:rsid w:val="3FD267EF"/>
    <w:rsid w:val="46E854CB"/>
    <w:rsid w:val="47EB1F48"/>
    <w:rsid w:val="4999217F"/>
    <w:rsid w:val="49ED7F9F"/>
    <w:rsid w:val="4D610CE0"/>
    <w:rsid w:val="51E437E9"/>
    <w:rsid w:val="575B27BF"/>
    <w:rsid w:val="61E9638D"/>
    <w:rsid w:val="669256C5"/>
    <w:rsid w:val="67095D94"/>
    <w:rsid w:val="702C714F"/>
    <w:rsid w:val="780A7F69"/>
    <w:rsid w:val="7D20578D"/>
    <w:rsid w:val="9FFEEA7D"/>
    <w:rsid w:val="CB88DF45"/>
    <w:rsid w:val="DE2E26A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ascii="Calibri" w:hAnsi="Calibri"/>
      <w:kern w:val="0"/>
      <w:sz w:val="24"/>
    </w:rPr>
  </w:style>
  <w:style w:type="character" w:styleId="7">
    <w:name w:val="page number"/>
    <w:basedOn w:val="6"/>
    <w:qFormat/>
    <w:uiPriority w:val="0"/>
  </w:style>
  <w:style w:type="paragraph" w:customStyle="1" w:styleId="8">
    <w:name w:val="1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226</Words>
  <Characters>304</Characters>
  <Lines>6</Lines>
  <Paragraphs>1</Paragraphs>
  <TotalTime>6</TotalTime>
  <ScaleCrop>false</ScaleCrop>
  <LinksUpToDate>false</LinksUpToDate>
  <CharactersWithSpaces>328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2020-07-01T11:13:00Z</dcterms:created>
  <dc:creator>XX_fyxwb</dc:creator>
  <cp:lastModifiedBy>拾夏</cp:lastModifiedBy>
  <dcterms:modified xsi:type="dcterms:W3CDTF">2025-12-11T03:31:40Z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7A68C736340246A7A842A06A5A05AB80_13</vt:lpwstr>
  </property>
  <property fmtid="{D5CDD505-2E9C-101B-9397-08002B2CF9AE}" pid="4" name="KSOTemplateDocerSaveRecord">
    <vt:lpwstr>eyJoZGlkIjoiMmE5MDkzMGM1YzA0YjU2ZDk3NDBhMDAyYjYzM2VmYjMiLCJ1c2VySWQiOiI2OTkwNzUyNDQifQ==</vt:lpwstr>
  </property>
</Properties>
</file>