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FAE4E">
      <w:pPr>
        <w:pStyle w:val="2"/>
        <w:keepNext w:val="0"/>
        <w:keepLines w:val="0"/>
        <w:widowControl/>
        <w:suppressLineNumbers w:val="0"/>
        <w:spacing w:before="0" w:beforeAutospacing="0" w:after="0" w:afterAutospacing="0" w:line="420" w:lineRule="atLeast"/>
        <w:ind w:left="0" w:firstLine="0"/>
        <w:jc w:val="center"/>
        <w:rPr>
          <w:rFonts w:hint="eastAsia" w:ascii="方正小标宋简体" w:hAnsi="方正小标宋简体" w:eastAsia="方正小标宋简体" w:cs="方正小标宋简体"/>
          <w:b w:val="0"/>
          <w:bCs w:val="0"/>
          <w:i w:val="0"/>
          <w:iCs w:val="0"/>
          <w:caps w:val="0"/>
          <w:color w:val="000000"/>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rPr>
        <w:t>关于公开遴选</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lang w:eastAsia="zh-CN"/>
        </w:rPr>
        <w:t>安义县参与消费补贴的</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rPr>
        <w:t>老年人能力评估机构名单公示</w:t>
      </w:r>
    </w:p>
    <w:p w14:paraId="23CFA1B8">
      <w:pPr>
        <w:pStyle w:val="2"/>
        <w:keepNext w:val="0"/>
        <w:keepLines w:val="0"/>
        <w:widowControl/>
        <w:suppressLineNumbers w:val="0"/>
        <w:spacing w:before="240" w:beforeAutospacing="0" w:after="240" w:afterAutospacing="0" w:line="420" w:lineRule="atLeas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根据民政部、财政部关于养老服务消费补贴项目的相关文件要求，安义县民政局完成了公开遴选安义县老年人能力评估机构的资质审核，先予以公示。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1569"/>
        <w:gridCol w:w="1281"/>
        <w:gridCol w:w="1339"/>
        <w:gridCol w:w="1615"/>
        <w:gridCol w:w="1735"/>
      </w:tblGrid>
      <w:tr w14:paraId="40AC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14:paraId="0F21D5AF">
            <w:pPr>
              <w:keepNext w:val="0"/>
              <w:keepLines w:val="0"/>
              <w:widowControl/>
              <w:suppressLineNumbers w:val="0"/>
              <w:jc w:val="center"/>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序号</w:t>
            </w:r>
          </w:p>
        </w:tc>
        <w:tc>
          <w:tcPr>
            <w:tcW w:w="1569" w:type="dxa"/>
          </w:tcPr>
          <w:p w14:paraId="1C2A920B">
            <w:pPr>
              <w:keepNext w:val="0"/>
              <w:keepLines w:val="0"/>
              <w:widowControl/>
              <w:suppressLineNumbers w:val="0"/>
              <w:jc w:val="center"/>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名 称</w:t>
            </w:r>
          </w:p>
        </w:tc>
        <w:tc>
          <w:tcPr>
            <w:tcW w:w="1281" w:type="dxa"/>
          </w:tcPr>
          <w:p w14:paraId="6147F3E9">
            <w:pPr>
              <w:keepNext w:val="0"/>
              <w:keepLines w:val="0"/>
              <w:widowControl/>
              <w:suppressLineNumbers w:val="0"/>
              <w:jc w:val="center"/>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法 人</w:t>
            </w:r>
          </w:p>
        </w:tc>
        <w:tc>
          <w:tcPr>
            <w:tcW w:w="1339" w:type="dxa"/>
          </w:tcPr>
          <w:p w14:paraId="4527E0BA">
            <w:pPr>
              <w:keepNext w:val="0"/>
              <w:keepLines w:val="0"/>
              <w:widowControl/>
              <w:suppressLineNumbers w:val="0"/>
              <w:jc w:val="center"/>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联系人</w:t>
            </w:r>
          </w:p>
        </w:tc>
        <w:tc>
          <w:tcPr>
            <w:tcW w:w="1615" w:type="dxa"/>
          </w:tcPr>
          <w:p w14:paraId="6C2BCB62">
            <w:pPr>
              <w:keepNext w:val="0"/>
              <w:keepLines w:val="0"/>
              <w:widowControl/>
              <w:suppressLineNumbers w:val="0"/>
              <w:jc w:val="center"/>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联系电话</w:t>
            </w:r>
          </w:p>
        </w:tc>
        <w:tc>
          <w:tcPr>
            <w:tcW w:w="1735" w:type="dxa"/>
          </w:tcPr>
          <w:p w14:paraId="0058C330">
            <w:pPr>
              <w:keepNext w:val="0"/>
              <w:keepLines w:val="0"/>
              <w:widowControl/>
              <w:suppressLineNumbers w:val="0"/>
              <w:jc w:val="center"/>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地 址</w:t>
            </w:r>
          </w:p>
        </w:tc>
      </w:tr>
      <w:tr w14:paraId="762C2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978" w:type="dxa"/>
            <w:vAlign w:val="center"/>
          </w:tcPr>
          <w:p w14:paraId="70352616">
            <w:pPr>
              <w:keepNext w:val="0"/>
              <w:keepLines w:val="0"/>
              <w:widowControl/>
              <w:suppressLineNumbers w:val="0"/>
              <w:jc w:val="center"/>
              <w:rPr>
                <w:rFonts w:hint="default"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1</w:t>
            </w:r>
          </w:p>
        </w:tc>
        <w:tc>
          <w:tcPr>
            <w:tcW w:w="1569" w:type="dxa"/>
            <w:vAlign w:val="center"/>
          </w:tcPr>
          <w:p w14:paraId="1E5DA8F0">
            <w:pPr>
              <w:keepNext w:val="0"/>
              <w:keepLines w:val="0"/>
              <w:widowControl/>
              <w:suppressLineNumbers w:val="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南昌善田健康管理科技有限公司</w:t>
            </w:r>
          </w:p>
        </w:tc>
        <w:tc>
          <w:tcPr>
            <w:tcW w:w="1281" w:type="dxa"/>
            <w:vAlign w:val="center"/>
          </w:tcPr>
          <w:p w14:paraId="52F6B6CA">
            <w:pPr>
              <w:keepNext w:val="0"/>
              <w:keepLines w:val="0"/>
              <w:widowControl/>
              <w:suppressLineNumbers w:val="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任泽芳</w:t>
            </w:r>
          </w:p>
        </w:tc>
        <w:tc>
          <w:tcPr>
            <w:tcW w:w="1339" w:type="dxa"/>
            <w:vAlign w:val="center"/>
          </w:tcPr>
          <w:p w14:paraId="2985D7ED">
            <w:pPr>
              <w:keepNext w:val="0"/>
              <w:keepLines w:val="0"/>
              <w:widowControl/>
              <w:suppressLineNumbers w:val="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任泽芳</w:t>
            </w:r>
          </w:p>
        </w:tc>
        <w:tc>
          <w:tcPr>
            <w:tcW w:w="1615" w:type="dxa"/>
            <w:vAlign w:val="center"/>
          </w:tcPr>
          <w:p w14:paraId="0A9A05B6">
            <w:pPr>
              <w:keepNext w:val="0"/>
              <w:keepLines w:val="0"/>
              <w:widowControl/>
              <w:suppressLineNumbers w:val="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13361636977</w:t>
            </w:r>
          </w:p>
        </w:tc>
        <w:tc>
          <w:tcPr>
            <w:tcW w:w="1735" w:type="dxa"/>
            <w:vAlign w:val="center"/>
          </w:tcPr>
          <w:p w14:paraId="2957C15F">
            <w:pPr>
              <w:keepNext w:val="0"/>
              <w:keepLines w:val="0"/>
              <w:widowControl/>
              <w:suppressLineNumbers w:val="0"/>
              <w:jc w:val="center"/>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江西省南昌市南昌高新技术产业开发区艾溪湖北路77号</w:t>
            </w:r>
          </w:p>
        </w:tc>
      </w:tr>
    </w:tbl>
    <w:p w14:paraId="37676686">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4191F54D">
      <w:pPr>
        <w:keepNext w:val="0"/>
        <w:keepLines w:val="0"/>
        <w:widowControl/>
        <w:suppressLineNumbers w:val="0"/>
        <w:jc w:val="left"/>
        <w:rPr>
          <w:rFonts w:hint="eastAsia" w:ascii="仿宋_GB2312" w:hAnsi="仿宋_GB2312" w:eastAsia="仿宋_GB2312" w:cs="仿宋_GB2312"/>
          <w:kern w:val="0"/>
          <w:sz w:val="32"/>
          <w:szCs w:val="32"/>
          <w:lang w:val="en-US" w:eastAsia="zh-CN" w:bidi="ar"/>
        </w:rPr>
      </w:pPr>
    </w:p>
    <w:p w14:paraId="58DC2B6D">
      <w:pPr>
        <w:pStyle w:val="2"/>
        <w:keepNext w:val="0"/>
        <w:keepLines w:val="0"/>
        <w:widowControl/>
        <w:suppressLineNumbers w:val="0"/>
        <w:spacing w:before="0" w:beforeAutospacing="0" w:after="0" w:afterAutospacing="0" w:line="420" w:lineRule="atLeast"/>
        <w:ind w:left="0" w:firstLine="0"/>
        <w:jc w:val="center"/>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                                    安义县</w:t>
      </w:r>
      <w:r>
        <w:rPr>
          <w:rFonts w:hint="default" w:ascii="仿宋_GB2312" w:hAnsi="仿宋_GB2312" w:eastAsia="仿宋_GB2312" w:cs="仿宋_GB2312"/>
          <w:kern w:val="0"/>
          <w:sz w:val="32"/>
          <w:szCs w:val="32"/>
          <w:lang w:val="en-US" w:eastAsia="zh-CN" w:bidi="ar"/>
        </w:rPr>
        <w:t>民政局</w:t>
      </w:r>
    </w:p>
    <w:p w14:paraId="1C3C3F40">
      <w:pPr>
        <w:pStyle w:val="2"/>
        <w:keepNext w:val="0"/>
        <w:keepLines w:val="0"/>
        <w:widowControl/>
        <w:suppressLineNumbers w:val="0"/>
        <w:spacing w:before="0" w:beforeAutospacing="0" w:after="240" w:afterAutospacing="0" w:line="420" w:lineRule="atLeast"/>
        <w:ind w:left="0" w:firstLine="0"/>
        <w:jc w:val="right"/>
      </w:pPr>
      <w:r>
        <w:rPr>
          <w:rFonts w:hint="default" w:ascii="仿宋_GB2312" w:hAnsi="仿宋_GB2312" w:eastAsia="仿宋_GB2312" w:cs="仿宋_GB2312"/>
          <w:kern w:val="0"/>
          <w:sz w:val="32"/>
          <w:szCs w:val="32"/>
          <w:lang w:val="en-US" w:eastAsia="zh-CN" w:bidi="ar"/>
        </w:rPr>
        <w:t>202</w:t>
      </w:r>
      <w:r>
        <w:rPr>
          <w:rFonts w:hint="eastAsia" w:ascii="仿宋_GB2312" w:hAnsi="仿宋_GB2312" w:eastAsia="仿宋_GB2312" w:cs="仿宋_GB2312"/>
          <w:kern w:val="0"/>
          <w:sz w:val="32"/>
          <w:szCs w:val="32"/>
          <w:lang w:val="en-US" w:eastAsia="zh-CN" w:bidi="ar"/>
        </w:rPr>
        <w:t>6</w:t>
      </w:r>
      <w:r>
        <w:rPr>
          <w:rFonts w:hint="default" w:ascii="仿宋_GB2312" w:hAnsi="仿宋_GB2312" w:eastAsia="仿宋_GB2312" w:cs="仿宋_GB2312"/>
          <w:kern w:val="0"/>
          <w:sz w:val="32"/>
          <w:szCs w:val="32"/>
          <w:lang w:val="en-US" w:eastAsia="zh-CN" w:bidi="ar"/>
        </w:rPr>
        <w:t>年</w:t>
      </w:r>
      <w:r>
        <w:rPr>
          <w:rFonts w:hint="eastAsia" w:ascii="仿宋_GB2312" w:hAnsi="仿宋_GB2312" w:eastAsia="仿宋_GB2312" w:cs="仿宋_GB2312"/>
          <w:kern w:val="0"/>
          <w:sz w:val="32"/>
          <w:szCs w:val="32"/>
          <w:lang w:val="en-US" w:eastAsia="zh-CN" w:bidi="ar"/>
        </w:rPr>
        <w:t>2</w:t>
      </w:r>
      <w:bookmarkStart w:id="0" w:name="_GoBack"/>
      <w:bookmarkEnd w:id="0"/>
      <w:r>
        <w:rPr>
          <w:rFonts w:hint="default" w:ascii="仿宋_GB2312" w:hAnsi="仿宋_GB2312" w:eastAsia="仿宋_GB2312" w:cs="仿宋_GB2312"/>
          <w:kern w:val="0"/>
          <w:sz w:val="32"/>
          <w:szCs w:val="32"/>
          <w:lang w:val="en-US" w:eastAsia="zh-CN" w:bidi="ar"/>
        </w:rPr>
        <w:t>月1</w:t>
      </w:r>
      <w:r>
        <w:rPr>
          <w:rFonts w:hint="eastAsia" w:ascii="仿宋_GB2312" w:hAnsi="仿宋_GB2312" w:eastAsia="仿宋_GB2312" w:cs="仿宋_GB2312"/>
          <w:kern w:val="0"/>
          <w:sz w:val="32"/>
          <w:szCs w:val="32"/>
          <w:lang w:val="en-US" w:eastAsia="zh-CN" w:bidi="ar"/>
        </w:rPr>
        <w:t>3</w:t>
      </w:r>
      <w:r>
        <w:rPr>
          <w:rFonts w:hint="default" w:ascii="仿宋_GB2312" w:hAnsi="仿宋_GB2312" w:eastAsia="仿宋_GB2312" w:cs="仿宋_GB2312"/>
          <w:kern w:val="0"/>
          <w:sz w:val="32"/>
          <w:szCs w:val="32"/>
          <w:lang w:val="en-US" w:eastAsia="zh-CN" w:bidi="ar"/>
        </w:rPr>
        <w:t>日</w:t>
      </w:r>
    </w:p>
    <w:p w14:paraId="10CD15E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0000600000000000000"/>
    <w:charset w:val="86"/>
    <w:family w:val="auto"/>
    <w:pitch w:val="default"/>
    <w:sig w:usb0="800002BF" w:usb1="184F6CF8" w:usb2="00000012" w:usb3="00000000" w:csb0="00160001" w:csb1="1203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7FF1D54"/>
    <w:rsid w:val="3FB712C6"/>
    <w:rsid w:val="4A1947CF"/>
    <w:rsid w:val="D9C9C471"/>
    <w:rsid w:val="F638F0A0"/>
    <w:rsid w:val="F8D63A43"/>
    <w:rsid w:val="F9EF1C53"/>
    <w:rsid w:val="FBA92716"/>
    <w:rsid w:val="FD7F7CD2"/>
    <w:rsid w:val="FEABB199"/>
    <w:rsid w:val="FFEF6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118</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2018-07-13T15:11:00Z</dcterms:created>
  <dc:creator>d</dc:creator>
  <cp:lastModifiedBy>周洲粥州舟</cp:lastModifiedBy>
  <dcterms:modified xsi:type="dcterms:W3CDTF">2026-02-13T10:44:58Z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F5202558F2EBC320C10266690896643C_43</vt:lpwstr>
  </property>
</Properties>
</file>